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C740" w14:textId="5FB546DC" w:rsidR="00C4472E" w:rsidRDefault="00C4472E"/>
    <w:p w14:paraId="0DD11EF6" w14:textId="7F3BD6EE" w:rsidR="00D35191" w:rsidRPr="00D35191" w:rsidRDefault="00D35191" w:rsidP="00D35191"/>
    <w:p w14:paraId="3970ECB7" w14:textId="1B65EBCE" w:rsidR="00D35191" w:rsidRPr="00D35191" w:rsidRDefault="00D35191" w:rsidP="00D35191"/>
    <w:p w14:paraId="7E37BEA4" w14:textId="040E1E38" w:rsidR="00D35191" w:rsidRPr="00D35191" w:rsidRDefault="00D35191" w:rsidP="00D35191"/>
    <w:p w14:paraId="0C7718F5" w14:textId="5005362F" w:rsidR="00D35191" w:rsidRPr="00D35191" w:rsidRDefault="00D35191" w:rsidP="00D35191"/>
    <w:p w14:paraId="7FF007C7" w14:textId="74368DF7" w:rsidR="00D35191" w:rsidRPr="000845A8" w:rsidRDefault="00D35191" w:rsidP="00D35191">
      <w:pPr>
        <w:pStyle w:val="BodyText"/>
        <w:tabs>
          <w:tab w:val="left" w:pos="4880"/>
        </w:tabs>
        <w:rPr>
          <w:rFonts w:ascii="Verdana"/>
        </w:rPr>
      </w:pPr>
      <w:r w:rsidRPr="000845A8">
        <w:rPr>
          <w:rFonts w:ascii="Verdana"/>
        </w:rPr>
        <w:tab/>
      </w:r>
    </w:p>
    <w:p w14:paraId="366757BA" w14:textId="567F4BE5" w:rsidR="00D35191" w:rsidRPr="000845A8" w:rsidRDefault="00D35191" w:rsidP="00D35191">
      <w:pPr>
        <w:pStyle w:val="BodyText"/>
        <w:rPr>
          <w:rFonts w:ascii="Verdana"/>
        </w:rPr>
      </w:pPr>
    </w:p>
    <w:p w14:paraId="359D4CEB" w14:textId="0FC7B83A" w:rsidR="00D35191" w:rsidRPr="000845A8" w:rsidRDefault="00D35191" w:rsidP="00D35191">
      <w:pPr>
        <w:pStyle w:val="BodyText"/>
        <w:rPr>
          <w:rFonts w:ascii="Verdana"/>
        </w:rPr>
      </w:pPr>
    </w:p>
    <w:p w14:paraId="6E9C9EBF" w14:textId="2AC754A1" w:rsidR="00D35191" w:rsidRPr="000845A8" w:rsidRDefault="00D35191" w:rsidP="00D35191">
      <w:pPr>
        <w:pStyle w:val="BodyText"/>
        <w:rPr>
          <w:rFonts w:ascii="Verdana"/>
        </w:rPr>
      </w:pPr>
      <w:r w:rsidRPr="000845A8">
        <w:rPr>
          <w:noProof/>
        </w:rPr>
        <mc:AlternateContent>
          <mc:Choice Requires="wps">
            <w:drawing>
              <wp:anchor distT="45720" distB="45720" distL="114300" distR="114300" simplePos="0" relativeHeight="251659264" behindDoc="0" locked="0" layoutInCell="1" allowOverlap="1" wp14:anchorId="714FF7B0" wp14:editId="7159BAA7">
                <wp:simplePos x="0" y="0"/>
                <wp:positionH relativeFrom="column">
                  <wp:posOffset>3251200</wp:posOffset>
                </wp:positionH>
                <wp:positionV relativeFrom="paragraph">
                  <wp:posOffset>142240</wp:posOffset>
                </wp:positionV>
                <wp:extent cx="3943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solidFill>
                          <a:schemeClr val="bg1"/>
                        </a:solidFill>
                        <a:ln w="9525">
                          <a:noFill/>
                          <a:miter lim="800000"/>
                          <a:headEnd/>
                          <a:tailEnd/>
                        </a:ln>
                      </wps:spPr>
                      <wps:txbx>
                        <w:txbxContent>
                          <w:p w14:paraId="4061AACD" w14:textId="77777777" w:rsidR="00D35191" w:rsidRPr="00645401" w:rsidRDefault="00D35191" w:rsidP="00D35191">
                            <w:pPr>
                              <w:widowControl/>
                              <w:adjustRightInd w:val="0"/>
                              <w:rPr>
                                <w:rFonts w:eastAsiaTheme="minorHAnsi" w:cs="Gotham-Black"/>
                                <w:b/>
                                <w:bCs/>
                                <w:color w:val="4472C4" w:themeColor="accent1"/>
                                <w:sz w:val="32"/>
                                <w:szCs w:val="32"/>
                              </w:rPr>
                            </w:pPr>
                            <w:r w:rsidRPr="00645401">
                              <w:rPr>
                                <w:rFonts w:eastAsiaTheme="minorHAnsi" w:cs="Gotham-Black"/>
                                <w:b/>
                                <w:bCs/>
                                <w:color w:val="4472C4" w:themeColor="accent1"/>
                                <w:sz w:val="32"/>
                                <w:szCs w:val="32"/>
                              </w:rPr>
                              <w:t>2023 LEGISLATIVE DAY</w:t>
                            </w:r>
                          </w:p>
                          <w:p w14:paraId="7DE24FE3" w14:textId="77777777" w:rsidR="00D35191" w:rsidRPr="009B3FA2" w:rsidRDefault="00D35191" w:rsidP="00D35191">
                            <w:pPr>
                              <w:widowControl/>
                              <w:adjustRightInd w:val="0"/>
                              <w:rPr>
                                <w:rFonts w:eastAsiaTheme="minorHAnsi" w:cs="Arial"/>
                                <w:b/>
                                <w:bCs/>
                                <w:i/>
                                <w:iCs/>
                                <w:sz w:val="24"/>
                                <w:szCs w:val="24"/>
                              </w:rPr>
                            </w:pPr>
                            <w:r w:rsidRPr="00645401">
                              <w:rPr>
                                <w:rFonts w:eastAsiaTheme="minorHAnsi" w:cs="Arial"/>
                                <w:b/>
                                <w:bCs/>
                                <w:i/>
                                <w:iCs/>
                                <w:color w:val="4472C4" w:themeColor="accent1"/>
                                <w:sz w:val="24"/>
                                <w:szCs w:val="24"/>
                              </w:rPr>
                              <w:t>Tuesday, April 25</w:t>
                            </w:r>
                          </w:p>
                          <w:p w14:paraId="6E1FBA5D" w14:textId="77777777" w:rsidR="00D35191" w:rsidRPr="009B3FA2" w:rsidRDefault="00D35191" w:rsidP="00D35191">
                            <w:pPr>
                              <w:widowControl/>
                              <w:adjustRightInd w:val="0"/>
                              <w:rPr>
                                <w:rFonts w:eastAsiaTheme="minorHAnsi" w:cs="Arial"/>
                                <w:sz w:val="24"/>
                                <w:szCs w:val="24"/>
                              </w:rPr>
                            </w:pPr>
                            <w:r w:rsidRPr="009B3FA2">
                              <w:rPr>
                                <w:rFonts w:eastAsiaTheme="minorHAnsi" w:cs="Arial"/>
                                <w:sz w:val="24"/>
                                <w:szCs w:val="24"/>
                              </w:rPr>
                              <w:t>PAC Fundraising Dinner and Silent Auction</w:t>
                            </w:r>
                          </w:p>
                          <w:p w14:paraId="523D6836" w14:textId="77777777" w:rsidR="00D35191" w:rsidRPr="009B3FA2" w:rsidRDefault="00D35191" w:rsidP="00D35191">
                            <w:pPr>
                              <w:widowControl/>
                              <w:adjustRightInd w:val="0"/>
                              <w:rPr>
                                <w:rFonts w:eastAsiaTheme="minorHAnsi" w:cs="Arial"/>
                                <w:sz w:val="24"/>
                                <w:szCs w:val="24"/>
                              </w:rPr>
                            </w:pPr>
                            <w:r w:rsidRPr="009B3FA2">
                              <w:rPr>
                                <w:rFonts w:eastAsiaTheme="minorHAnsi" w:cs="Arial"/>
                                <w:sz w:val="24"/>
                                <w:szCs w:val="24"/>
                              </w:rPr>
                              <w:t>At the riverfront home of a member, Larry Cassidy</w:t>
                            </w:r>
                            <w:r w:rsidRPr="009B3FA2">
                              <w:rPr>
                                <w:rFonts w:eastAsiaTheme="minorHAnsi" w:cs="Arial"/>
                                <w:sz w:val="24"/>
                                <w:szCs w:val="24"/>
                              </w:rPr>
                              <w:br/>
                            </w:r>
                          </w:p>
                          <w:p w14:paraId="18D3C526" w14:textId="77777777" w:rsidR="00D35191" w:rsidRPr="00645401" w:rsidRDefault="00D35191" w:rsidP="00D35191">
                            <w:pPr>
                              <w:widowControl/>
                              <w:adjustRightInd w:val="0"/>
                              <w:rPr>
                                <w:rFonts w:eastAsiaTheme="minorHAnsi" w:cs="Arial"/>
                                <w:b/>
                                <w:bCs/>
                                <w:i/>
                                <w:iCs/>
                                <w:color w:val="4472C4" w:themeColor="accent1"/>
                                <w:sz w:val="24"/>
                                <w:szCs w:val="24"/>
                              </w:rPr>
                            </w:pPr>
                            <w:r w:rsidRPr="00645401">
                              <w:rPr>
                                <w:rFonts w:eastAsiaTheme="minorHAnsi" w:cs="Arial"/>
                                <w:b/>
                                <w:bCs/>
                                <w:i/>
                                <w:iCs/>
                                <w:color w:val="4472C4" w:themeColor="accent1"/>
                                <w:sz w:val="24"/>
                                <w:szCs w:val="24"/>
                              </w:rPr>
                              <w:t>Wednesday, April 26</w:t>
                            </w:r>
                          </w:p>
                          <w:p w14:paraId="0F3EFB01" w14:textId="77777777" w:rsidR="00D35191" w:rsidRPr="009B3FA2" w:rsidRDefault="00D35191" w:rsidP="00D35191">
                            <w:pPr>
                              <w:widowControl/>
                              <w:adjustRightInd w:val="0"/>
                              <w:rPr>
                                <w:rFonts w:eastAsiaTheme="minorHAnsi" w:cs="Arial"/>
                                <w:sz w:val="24"/>
                                <w:szCs w:val="24"/>
                              </w:rPr>
                            </w:pPr>
                            <w:r w:rsidRPr="009B3FA2">
                              <w:rPr>
                                <w:rFonts w:eastAsiaTheme="minorHAnsi" w:cs="Arial"/>
                                <w:sz w:val="24"/>
                                <w:szCs w:val="24"/>
                              </w:rPr>
                              <w:t>Legislative Day Activities</w:t>
                            </w:r>
                          </w:p>
                          <w:p w14:paraId="7E3011AD" w14:textId="77777777" w:rsidR="00D35191" w:rsidRPr="009B3FA2" w:rsidRDefault="00D35191" w:rsidP="00D35191">
                            <w:pPr>
                              <w:rPr>
                                <w:rFonts w:cs="Arial"/>
                                <w:sz w:val="24"/>
                                <w:szCs w:val="24"/>
                              </w:rPr>
                            </w:pPr>
                            <w:r w:rsidRPr="009B3FA2">
                              <w:rPr>
                                <w:rFonts w:eastAsiaTheme="minorHAnsi" w:cs="Arial"/>
                                <w:sz w:val="24"/>
                                <w:szCs w:val="24"/>
                              </w:rPr>
                              <w:t>Hyatt Regency, Sacramento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FF7B0" id="_x0000_t202" coordsize="21600,21600" o:spt="202" path="m,l,21600r21600,l21600,xe">
                <v:stroke joinstyle="miter"/>
                <v:path gradientshapeok="t" o:connecttype="rect"/>
              </v:shapetype>
              <v:shape id="Text Box 2" o:spid="_x0000_s1026" type="#_x0000_t202" style="position:absolute;margin-left:256pt;margin-top:11.2pt;width:3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DgIAAPYDAAAOAAAAZHJzL2Uyb0RvYy54bWysk99u2yAUxu8n7R0Q94udxOkaK07Vpcs0&#10;qfsjtXsAjHGMBhwGJHb29D3gNI3au2m+QOADH+f8zsfqZtCKHITzEkxFp5OcEmE4NNLsKvrrcfvh&#10;mhIfmGmYAiMqehSe3qzfv1v1thQz6EA1whEUMb7sbUW7EGyZZZ53QjM/ASsMBltwmgVcul3WONaj&#10;ulbZLM+vsh5cYx1w4T3+vRuDdJ3021bw8KNtvQhEVRRzC2l0aazjmK1XrNw5ZjvJT2mwf8hCM2nw&#10;0rPUHQuM7J18I6Uld+ChDRMOOoO2lVykGrCaaf6qmoeOWZFqQTjenjH5/yfLvx8e7E9HwvAJBmxg&#10;KsLbe+C/PTGw6ZjZiVvnoO8Ea/DiaUSW9daXp6MRtS99FKn7b9Bgk9k+QBIaWqcjFayToDo24HiG&#10;LoZAOP6cL4v5fIEhjrFpkRdXs9SWjJXPx63z4YsATeKkog67muTZ4d6HmA4rn7fE2zwo2WylUmkR&#10;nSQ2ypEDQw/Uu7GAV7uUIX1Fl4vZIgkbiMeTN7QMaFAldUWv8/iNlok0PpsmbQlMqnGOiShzwhOJ&#10;jGzCUA+4MWKqoTkiKAejEfHh4KQD95eSHk1YUf9nz5ygRH01CHs5LYro2rQoFh+RDHGXkfoywgxH&#10;qYoGSsbpJiSnJwz2FpuylQnXSyanXNFcieLpIUT3Xq7Trpfnun4CAAD//wMAUEsDBBQABgAIAAAA&#10;IQDKlKg63wAAAAsBAAAPAAAAZHJzL2Rvd25yZXYueG1sTI/NbsIwEITvlfoO1lbqrTg/FNEQB6FK&#10;iAuHltK7iZckIl4H20D69l1O7XFnRzPflMvR9uKKPnSOFKSTBARS7UxHjYL91/plDiJETUb3jlDB&#10;DwZYVo8PpS6Mu9EnXnexERxCodAK2hiHQspQt2h1mLgBiX9H562OfPpGGq9vHG57mSXJTFrdETe0&#10;esD3FuvT7mIVrOfnjd82csRjst3sv89v+ccqKvX8NK4WICKO8c8Md3xGh4qZDu5CJohewWua8Zao&#10;IMumIO6GNM9ZObAyzWcgq1L+31D9AgAA//8DAFBLAQItABQABgAIAAAAIQC2gziS/gAAAOEBAAAT&#10;AAAAAAAAAAAAAAAAAAAAAABbQ29udGVudF9UeXBlc10ueG1sUEsBAi0AFAAGAAgAAAAhADj9If/W&#10;AAAAlAEAAAsAAAAAAAAAAAAAAAAALwEAAF9yZWxzLy5yZWxzUEsBAi0AFAAGAAgAAAAhACv74tsO&#10;AgAA9gMAAA4AAAAAAAAAAAAAAAAALgIAAGRycy9lMm9Eb2MueG1sUEsBAi0AFAAGAAgAAAAhAMqU&#10;qDrfAAAACwEAAA8AAAAAAAAAAAAAAAAAaAQAAGRycy9kb3ducmV2LnhtbFBLBQYAAAAABAAEAPMA&#10;AAB0BQAAAAA=&#10;" fillcolor="white [3212]" stroked="f">
                <v:textbox style="mso-fit-shape-to-text:t">
                  <w:txbxContent>
                    <w:p w14:paraId="4061AACD" w14:textId="77777777" w:rsidR="00D35191" w:rsidRPr="00645401" w:rsidRDefault="00D35191" w:rsidP="00D35191">
                      <w:pPr>
                        <w:widowControl/>
                        <w:adjustRightInd w:val="0"/>
                        <w:rPr>
                          <w:rFonts w:eastAsiaTheme="minorHAnsi" w:cs="Gotham-Black"/>
                          <w:b/>
                          <w:bCs/>
                          <w:color w:val="4472C4" w:themeColor="accent1"/>
                          <w:sz w:val="32"/>
                          <w:szCs w:val="32"/>
                        </w:rPr>
                      </w:pPr>
                      <w:r w:rsidRPr="00645401">
                        <w:rPr>
                          <w:rFonts w:eastAsiaTheme="minorHAnsi" w:cs="Gotham-Black"/>
                          <w:b/>
                          <w:bCs/>
                          <w:color w:val="4472C4" w:themeColor="accent1"/>
                          <w:sz w:val="32"/>
                          <w:szCs w:val="32"/>
                        </w:rPr>
                        <w:t>2023 LEGISLATIVE DAY</w:t>
                      </w:r>
                    </w:p>
                    <w:p w14:paraId="7DE24FE3" w14:textId="77777777" w:rsidR="00D35191" w:rsidRPr="009B3FA2" w:rsidRDefault="00D35191" w:rsidP="00D35191">
                      <w:pPr>
                        <w:widowControl/>
                        <w:adjustRightInd w:val="0"/>
                        <w:rPr>
                          <w:rFonts w:eastAsiaTheme="minorHAnsi" w:cs="Arial"/>
                          <w:b/>
                          <w:bCs/>
                          <w:i/>
                          <w:iCs/>
                          <w:sz w:val="24"/>
                          <w:szCs w:val="24"/>
                        </w:rPr>
                      </w:pPr>
                      <w:r w:rsidRPr="00645401">
                        <w:rPr>
                          <w:rFonts w:eastAsiaTheme="minorHAnsi" w:cs="Arial"/>
                          <w:b/>
                          <w:bCs/>
                          <w:i/>
                          <w:iCs/>
                          <w:color w:val="4472C4" w:themeColor="accent1"/>
                          <w:sz w:val="24"/>
                          <w:szCs w:val="24"/>
                        </w:rPr>
                        <w:t>Tuesday, April 25</w:t>
                      </w:r>
                    </w:p>
                    <w:p w14:paraId="6E1FBA5D" w14:textId="77777777" w:rsidR="00D35191" w:rsidRPr="009B3FA2" w:rsidRDefault="00D35191" w:rsidP="00D35191">
                      <w:pPr>
                        <w:widowControl/>
                        <w:adjustRightInd w:val="0"/>
                        <w:rPr>
                          <w:rFonts w:eastAsiaTheme="minorHAnsi" w:cs="Arial"/>
                          <w:sz w:val="24"/>
                          <w:szCs w:val="24"/>
                        </w:rPr>
                      </w:pPr>
                      <w:r w:rsidRPr="009B3FA2">
                        <w:rPr>
                          <w:rFonts w:eastAsiaTheme="minorHAnsi" w:cs="Arial"/>
                          <w:sz w:val="24"/>
                          <w:szCs w:val="24"/>
                        </w:rPr>
                        <w:t>PAC Fundraising Dinner and Silent Auction</w:t>
                      </w:r>
                    </w:p>
                    <w:p w14:paraId="523D6836" w14:textId="77777777" w:rsidR="00D35191" w:rsidRPr="009B3FA2" w:rsidRDefault="00D35191" w:rsidP="00D35191">
                      <w:pPr>
                        <w:widowControl/>
                        <w:adjustRightInd w:val="0"/>
                        <w:rPr>
                          <w:rFonts w:eastAsiaTheme="minorHAnsi" w:cs="Arial"/>
                          <w:sz w:val="24"/>
                          <w:szCs w:val="24"/>
                        </w:rPr>
                      </w:pPr>
                      <w:r w:rsidRPr="009B3FA2">
                        <w:rPr>
                          <w:rFonts w:eastAsiaTheme="minorHAnsi" w:cs="Arial"/>
                          <w:sz w:val="24"/>
                          <w:szCs w:val="24"/>
                        </w:rPr>
                        <w:t>At the riverfront home of a member, Larry Cassidy</w:t>
                      </w:r>
                      <w:r w:rsidRPr="009B3FA2">
                        <w:rPr>
                          <w:rFonts w:eastAsiaTheme="minorHAnsi" w:cs="Arial"/>
                          <w:sz w:val="24"/>
                          <w:szCs w:val="24"/>
                        </w:rPr>
                        <w:br/>
                      </w:r>
                    </w:p>
                    <w:p w14:paraId="18D3C526" w14:textId="77777777" w:rsidR="00D35191" w:rsidRPr="00645401" w:rsidRDefault="00D35191" w:rsidP="00D35191">
                      <w:pPr>
                        <w:widowControl/>
                        <w:adjustRightInd w:val="0"/>
                        <w:rPr>
                          <w:rFonts w:eastAsiaTheme="minorHAnsi" w:cs="Arial"/>
                          <w:b/>
                          <w:bCs/>
                          <w:i/>
                          <w:iCs/>
                          <w:color w:val="4472C4" w:themeColor="accent1"/>
                          <w:sz w:val="24"/>
                          <w:szCs w:val="24"/>
                        </w:rPr>
                      </w:pPr>
                      <w:r w:rsidRPr="00645401">
                        <w:rPr>
                          <w:rFonts w:eastAsiaTheme="minorHAnsi" w:cs="Arial"/>
                          <w:b/>
                          <w:bCs/>
                          <w:i/>
                          <w:iCs/>
                          <w:color w:val="4472C4" w:themeColor="accent1"/>
                          <w:sz w:val="24"/>
                          <w:szCs w:val="24"/>
                        </w:rPr>
                        <w:t>Wednesday, April 26</w:t>
                      </w:r>
                    </w:p>
                    <w:p w14:paraId="0F3EFB01" w14:textId="77777777" w:rsidR="00D35191" w:rsidRPr="009B3FA2" w:rsidRDefault="00D35191" w:rsidP="00D35191">
                      <w:pPr>
                        <w:widowControl/>
                        <w:adjustRightInd w:val="0"/>
                        <w:rPr>
                          <w:rFonts w:eastAsiaTheme="minorHAnsi" w:cs="Arial"/>
                          <w:sz w:val="24"/>
                          <w:szCs w:val="24"/>
                        </w:rPr>
                      </w:pPr>
                      <w:r w:rsidRPr="009B3FA2">
                        <w:rPr>
                          <w:rFonts w:eastAsiaTheme="minorHAnsi" w:cs="Arial"/>
                          <w:sz w:val="24"/>
                          <w:szCs w:val="24"/>
                        </w:rPr>
                        <w:t>Legislative Day Activities</w:t>
                      </w:r>
                    </w:p>
                    <w:p w14:paraId="7E3011AD" w14:textId="77777777" w:rsidR="00D35191" w:rsidRPr="009B3FA2" w:rsidRDefault="00D35191" w:rsidP="00D35191">
                      <w:pPr>
                        <w:rPr>
                          <w:rFonts w:cs="Arial"/>
                          <w:sz w:val="24"/>
                          <w:szCs w:val="24"/>
                        </w:rPr>
                      </w:pPr>
                      <w:r w:rsidRPr="009B3FA2">
                        <w:rPr>
                          <w:rFonts w:eastAsiaTheme="minorHAnsi" w:cs="Arial"/>
                          <w:sz w:val="24"/>
                          <w:szCs w:val="24"/>
                        </w:rPr>
                        <w:t>Hyatt Regency, Sacramento</w:t>
                      </w:r>
                    </w:p>
                  </w:txbxContent>
                </v:textbox>
                <w10:wrap type="square"/>
              </v:shape>
            </w:pict>
          </mc:Fallback>
        </mc:AlternateContent>
      </w:r>
    </w:p>
    <w:p w14:paraId="0982FB41" w14:textId="1AD903A3" w:rsidR="00D35191" w:rsidRPr="000845A8" w:rsidRDefault="00D35191" w:rsidP="00D35191">
      <w:pPr>
        <w:pStyle w:val="BodyText"/>
        <w:rPr>
          <w:rFonts w:ascii="Verdana"/>
        </w:rPr>
      </w:pPr>
    </w:p>
    <w:p w14:paraId="00ED9574" w14:textId="6C8F6157" w:rsidR="00D35191" w:rsidRPr="000845A8" w:rsidRDefault="00D35191" w:rsidP="00D35191">
      <w:pPr>
        <w:pStyle w:val="BodyText"/>
        <w:rPr>
          <w:rFonts w:ascii="Verdana"/>
        </w:rPr>
      </w:pPr>
      <w:r w:rsidRPr="000845A8">
        <w:rPr>
          <w:noProof/>
        </w:rPr>
        <w:drawing>
          <wp:anchor distT="0" distB="0" distL="114300" distR="114300" simplePos="0" relativeHeight="251660288" behindDoc="0" locked="0" layoutInCell="1" allowOverlap="1" wp14:anchorId="198AB400" wp14:editId="738D0FAC">
            <wp:simplePos x="0" y="0"/>
            <wp:positionH relativeFrom="column">
              <wp:posOffset>395605</wp:posOffset>
            </wp:positionH>
            <wp:positionV relativeFrom="paragraph">
              <wp:posOffset>8255</wp:posOffset>
            </wp:positionV>
            <wp:extent cx="2133600" cy="1261269"/>
            <wp:effectExtent l="0" t="0" r="0" b="0"/>
            <wp:wrapNone/>
            <wp:docPr id="29" name="Picture 2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2133600" cy="1261269"/>
                    </a:xfrm>
                    <a:prstGeom prst="rect">
                      <a:avLst/>
                    </a:prstGeom>
                  </pic:spPr>
                </pic:pic>
              </a:graphicData>
            </a:graphic>
            <wp14:sizeRelH relativeFrom="page">
              <wp14:pctWidth>0</wp14:pctWidth>
            </wp14:sizeRelH>
            <wp14:sizeRelV relativeFrom="page">
              <wp14:pctHeight>0</wp14:pctHeight>
            </wp14:sizeRelV>
          </wp:anchor>
        </w:drawing>
      </w:r>
    </w:p>
    <w:p w14:paraId="358B3664" w14:textId="3CA6F420" w:rsidR="00D35191" w:rsidRPr="000845A8" w:rsidRDefault="00D35191" w:rsidP="00D35191">
      <w:pPr>
        <w:pStyle w:val="BodyText"/>
        <w:rPr>
          <w:rFonts w:ascii="Verdana"/>
        </w:rPr>
      </w:pPr>
    </w:p>
    <w:p w14:paraId="38B27D76" w14:textId="77777777" w:rsidR="00D35191" w:rsidRPr="000845A8" w:rsidRDefault="00D35191" w:rsidP="00D35191">
      <w:pPr>
        <w:pStyle w:val="BodyText"/>
        <w:rPr>
          <w:rFonts w:ascii="Verdana"/>
        </w:rPr>
      </w:pPr>
    </w:p>
    <w:p w14:paraId="3283E2B9" w14:textId="20E21184" w:rsidR="00D35191" w:rsidRDefault="00D35191" w:rsidP="00D35191">
      <w:pPr>
        <w:pStyle w:val="BodyText"/>
        <w:spacing w:before="4"/>
        <w:rPr>
          <w:rFonts w:ascii="Verdana"/>
        </w:rPr>
      </w:pPr>
    </w:p>
    <w:p w14:paraId="17DC378F" w14:textId="764C2843" w:rsidR="00D35191" w:rsidRDefault="00D35191" w:rsidP="00D35191">
      <w:pPr>
        <w:pStyle w:val="BodyText"/>
        <w:spacing w:before="4"/>
        <w:rPr>
          <w:rFonts w:ascii="Verdana"/>
        </w:rPr>
      </w:pPr>
    </w:p>
    <w:p w14:paraId="62B17ED6" w14:textId="65C5586D" w:rsidR="00D35191" w:rsidRPr="000845A8" w:rsidRDefault="00D35191" w:rsidP="00D35191">
      <w:pPr>
        <w:pStyle w:val="BodyText"/>
        <w:spacing w:before="4"/>
        <w:rPr>
          <w:rFonts w:ascii="Verdana"/>
        </w:rPr>
      </w:pPr>
    </w:p>
    <w:p w14:paraId="089D984B" w14:textId="1D9CCE7B" w:rsidR="00D35191" w:rsidRPr="000845A8" w:rsidRDefault="00D35191" w:rsidP="00D35191">
      <w:pPr>
        <w:spacing w:before="116" w:line="343" w:lineRule="auto"/>
        <w:ind w:left="160" w:right="6890"/>
        <w:rPr>
          <w:rFonts w:ascii="Arial"/>
          <w:b/>
          <w:sz w:val="20"/>
        </w:rPr>
      </w:pPr>
    </w:p>
    <w:p w14:paraId="20E83ADB" w14:textId="072FCA3B" w:rsidR="00D35191" w:rsidRPr="000845A8" w:rsidRDefault="00D35191" w:rsidP="00D35191">
      <w:pPr>
        <w:spacing w:before="116" w:line="343" w:lineRule="auto"/>
        <w:ind w:left="160" w:right="6890"/>
        <w:rPr>
          <w:rFonts w:ascii="Arial"/>
          <w:b/>
          <w:sz w:val="20"/>
        </w:rPr>
      </w:pPr>
    </w:p>
    <w:p w14:paraId="0826B396" w14:textId="5051CFC3" w:rsidR="00D35191" w:rsidRPr="00645401" w:rsidRDefault="003E5CF4" w:rsidP="00D35191">
      <w:pPr>
        <w:rPr>
          <w:b/>
          <w:bCs/>
          <w:color w:val="4472C4" w:themeColor="accent1"/>
        </w:rPr>
      </w:pPr>
      <w:r>
        <w:rPr>
          <w:b/>
          <w:bCs/>
          <w:color w:val="4472C4" w:themeColor="accent1"/>
        </w:rPr>
        <w:t>Tuesday</w:t>
      </w:r>
      <w:r w:rsidR="00D35191" w:rsidRPr="00645401">
        <w:rPr>
          <w:b/>
          <w:bCs/>
          <w:color w:val="4472C4" w:themeColor="accent1"/>
        </w:rPr>
        <w:t>, April 2</w:t>
      </w:r>
      <w:r>
        <w:rPr>
          <w:b/>
          <w:bCs/>
          <w:color w:val="4472C4" w:themeColor="accent1"/>
        </w:rPr>
        <w:t>5</w:t>
      </w:r>
    </w:p>
    <w:p w14:paraId="35256049" w14:textId="78B554CE" w:rsidR="00D35191" w:rsidRDefault="00D35191" w:rsidP="00D35191">
      <w:pPr>
        <w:ind w:left="2160" w:hanging="2160"/>
      </w:pPr>
      <w:r w:rsidRPr="00645401">
        <w:rPr>
          <w:rStyle w:val="IntenseEmphasis"/>
          <w:b/>
          <w:bCs/>
          <w:color w:val="000000" w:themeColor="text1"/>
        </w:rPr>
        <w:t>6:00–9:30pm</w:t>
      </w:r>
      <w:r w:rsidRPr="00645401">
        <w:rPr>
          <w:rStyle w:val="IntenseEmphasis"/>
          <w:b/>
          <w:bCs/>
          <w:color w:val="000000" w:themeColor="text1"/>
        </w:rPr>
        <w:tab/>
        <w:t xml:space="preserve">PAC Fundraising </w:t>
      </w:r>
      <w:r w:rsidR="00EA4547">
        <w:rPr>
          <w:rStyle w:val="IntenseEmphasis"/>
          <w:b/>
          <w:bCs/>
          <w:color w:val="000000" w:themeColor="text1"/>
        </w:rPr>
        <w:t xml:space="preserve">Reception </w:t>
      </w:r>
      <w:r w:rsidRPr="00645401">
        <w:rPr>
          <w:rStyle w:val="IntenseEmphasis"/>
          <w:b/>
          <w:bCs/>
          <w:color w:val="000000" w:themeColor="text1"/>
        </w:rPr>
        <w:t>and Silent Auction</w:t>
      </w:r>
      <w:r w:rsidRPr="00D35191">
        <w:rPr>
          <w:rStyle w:val="IntenseEmphasis"/>
          <w:b/>
          <w:bCs/>
        </w:rPr>
        <w:br/>
      </w:r>
      <w:r w:rsidRPr="00D35191">
        <w:t>Socialize with your colleagues and support the CAC PAC during a lovely evening at the home of CAC member, Larry Cassidy, along the Sacramento River. Separate fee required ($150/Attendee). Transportation provided.</w:t>
      </w:r>
    </w:p>
    <w:p w14:paraId="1835D776" w14:textId="77777777" w:rsidR="002B6EF2" w:rsidRDefault="002B6EF2" w:rsidP="00D35191">
      <w:pPr>
        <w:ind w:left="2160" w:hanging="2160"/>
      </w:pPr>
    </w:p>
    <w:p w14:paraId="0B3B5185" w14:textId="77777777" w:rsidR="00EA4547" w:rsidRDefault="002B6EF2" w:rsidP="00EA4547">
      <w:pPr>
        <w:ind w:left="2160" w:hanging="2160"/>
      </w:pPr>
      <w:r>
        <w:tab/>
        <w:t xml:space="preserve">Meet </w:t>
      </w:r>
      <w:r w:rsidR="00EA4547">
        <w:t>the following Legislators at this dinner:</w:t>
      </w:r>
    </w:p>
    <w:p w14:paraId="0FB58499" w14:textId="68892D4A" w:rsidR="00782EB1" w:rsidRDefault="00782EB1" w:rsidP="00EA4547">
      <w:pPr>
        <w:pStyle w:val="ListParagraph"/>
        <w:numPr>
          <w:ilvl w:val="0"/>
          <w:numId w:val="2"/>
        </w:numPr>
      </w:pPr>
      <w:hyperlink r:id="rId11" w:history="1">
        <w:r w:rsidR="00EA4547" w:rsidRPr="00782EB1">
          <w:rPr>
            <w:rStyle w:val="Hyperlink"/>
          </w:rPr>
          <w:t>Senator Brian Jones</w:t>
        </w:r>
      </w:hyperlink>
      <w:r w:rsidR="004C1B31">
        <w:t xml:space="preserve"> </w:t>
      </w:r>
      <w:r w:rsidR="00302926">
        <w:t>–</w:t>
      </w:r>
      <w:r w:rsidR="004C1B31">
        <w:t xml:space="preserve"> S</w:t>
      </w:r>
      <w:r w:rsidR="00302926">
        <w:t>enate Minority Leader</w:t>
      </w:r>
    </w:p>
    <w:p w14:paraId="3485F360" w14:textId="683E1DD4" w:rsidR="00C66645" w:rsidRDefault="00C66645" w:rsidP="00C66645">
      <w:pPr>
        <w:pStyle w:val="ListParagraph"/>
        <w:numPr>
          <w:ilvl w:val="0"/>
          <w:numId w:val="2"/>
        </w:numPr>
      </w:pPr>
      <w:hyperlink r:id="rId12" w:history="1">
        <w:r w:rsidR="00EA4547" w:rsidRPr="00C66645">
          <w:rPr>
            <w:rStyle w:val="Hyperlink"/>
          </w:rPr>
          <w:t>Assemblymember Blanca Rubio</w:t>
        </w:r>
      </w:hyperlink>
    </w:p>
    <w:p w14:paraId="487D5EBA" w14:textId="7690D4A0" w:rsidR="00EA4547" w:rsidRPr="00D35191" w:rsidRDefault="004C1B31" w:rsidP="004C1B31">
      <w:pPr>
        <w:pStyle w:val="ListParagraph"/>
        <w:numPr>
          <w:ilvl w:val="0"/>
          <w:numId w:val="2"/>
        </w:numPr>
      </w:pPr>
      <w:hyperlink r:id="rId13" w:history="1">
        <w:r w:rsidR="00C66645" w:rsidRPr="004C1B31">
          <w:rPr>
            <w:rStyle w:val="Hyperlink"/>
          </w:rPr>
          <w:t>A</w:t>
        </w:r>
        <w:r w:rsidR="00EA4547" w:rsidRPr="004C1B31">
          <w:rPr>
            <w:rStyle w:val="Hyperlink"/>
          </w:rPr>
          <w:t>ssemblymember James Gallagher</w:t>
        </w:r>
      </w:hyperlink>
      <w:r w:rsidR="00302926">
        <w:t xml:space="preserve"> – Assembly Minority Leader</w:t>
      </w:r>
    </w:p>
    <w:p w14:paraId="75EB9407" w14:textId="6B15C7A1" w:rsidR="00D35191" w:rsidRPr="00645401" w:rsidRDefault="00D35191" w:rsidP="00D35191">
      <w:pPr>
        <w:rPr>
          <w:b/>
          <w:bCs/>
        </w:rPr>
      </w:pPr>
      <w:r w:rsidRPr="00D35191">
        <w:br/>
      </w:r>
      <w:r w:rsidR="003E5CF4">
        <w:rPr>
          <w:b/>
          <w:bCs/>
          <w:color w:val="4472C4" w:themeColor="accent1"/>
        </w:rPr>
        <w:t>Wednesday</w:t>
      </w:r>
      <w:r w:rsidRPr="00645401">
        <w:rPr>
          <w:b/>
          <w:bCs/>
          <w:color w:val="4472C4" w:themeColor="accent1"/>
        </w:rPr>
        <w:t>, April 2</w:t>
      </w:r>
      <w:r w:rsidR="003E5CF4">
        <w:rPr>
          <w:b/>
          <w:bCs/>
          <w:color w:val="4472C4" w:themeColor="accent1"/>
        </w:rPr>
        <w:t>6</w:t>
      </w:r>
      <w:r w:rsidR="003E5CF4">
        <w:rPr>
          <w:b/>
          <w:bCs/>
          <w:color w:val="4472C4" w:themeColor="accent1"/>
        </w:rPr>
        <w:tab/>
      </w:r>
      <w:r w:rsidRPr="00645401">
        <w:rPr>
          <w:b/>
          <w:bCs/>
          <w:color w:val="4472C4" w:themeColor="accent1"/>
        </w:rPr>
        <w:t>Hyatt Regency Sacramento</w:t>
      </w:r>
    </w:p>
    <w:p w14:paraId="7BFE6554" w14:textId="02A8A2D4" w:rsidR="00D35191" w:rsidRPr="00D35191" w:rsidRDefault="00D35191" w:rsidP="00D35191">
      <w:r w:rsidRPr="00645401">
        <w:rPr>
          <w:b/>
          <w:bCs/>
        </w:rPr>
        <w:t>7:30-8:00am</w:t>
      </w:r>
      <w:r w:rsidRPr="00645401">
        <w:rPr>
          <w:b/>
          <w:bCs/>
        </w:rPr>
        <w:tab/>
      </w:r>
      <w:r w:rsidR="00645401" w:rsidRPr="00645401">
        <w:rPr>
          <w:b/>
          <w:bCs/>
        </w:rPr>
        <w:tab/>
      </w:r>
      <w:r w:rsidRPr="00645401">
        <w:rPr>
          <w:b/>
          <w:bCs/>
        </w:rPr>
        <w:t>Registration</w:t>
      </w:r>
      <w:r w:rsidRPr="00D35191">
        <w:tab/>
      </w:r>
      <w:r w:rsidR="00645401">
        <w:tab/>
      </w:r>
      <w:r w:rsidR="00645401">
        <w:tab/>
      </w:r>
      <w:r w:rsidR="00645401">
        <w:tab/>
      </w:r>
      <w:r w:rsidR="00645401">
        <w:tab/>
      </w:r>
      <w:r w:rsidR="00645401">
        <w:tab/>
      </w:r>
      <w:r w:rsidR="00645401">
        <w:tab/>
      </w:r>
      <w:r w:rsidR="00645401">
        <w:tab/>
      </w:r>
      <w:r w:rsidRPr="00D35191">
        <w:t>Big Sur A &amp; B Foyer</w:t>
      </w:r>
    </w:p>
    <w:p w14:paraId="1C748D05" w14:textId="1C428DB0" w:rsidR="00645401" w:rsidRDefault="0003167A" w:rsidP="00D35191">
      <w:r>
        <w:rPr>
          <w:b/>
          <w:bCs/>
        </w:rPr>
        <w:br/>
      </w:r>
      <w:r w:rsidR="00D35191" w:rsidRPr="00645401">
        <w:rPr>
          <w:b/>
          <w:bCs/>
        </w:rPr>
        <w:t>8:00-9:0am</w:t>
      </w:r>
      <w:r w:rsidR="00D35191" w:rsidRPr="00645401">
        <w:rPr>
          <w:b/>
          <w:bCs/>
        </w:rPr>
        <w:tab/>
      </w:r>
      <w:r w:rsidR="00645401" w:rsidRPr="00645401">
        <w:rPr>
          <w:b/>
          <w:bCs/>
        </w:rPr>
        <w:tab/>
      </w:r>
      <w:r w:rsidR="00D35191" w:rsidRPr="00645401">
        <w:rPr>
          <w:b/>
          <w:bCs/>
        </w:rPr>
        <w:t>Breakfast with a Legislator</w:t>
      </w:r>
      <w:r w:rsidR="00D35191" w:rsidRPr="00645401">
        <w:rPr>
          <w:b/>
          <w:bCs/>
        </w:rPr>
        <w:tab/>
      </w:r>
      <w:r w:rsidR="00645401">
        <w:tab/>
      </w:r>
      <w:r w:rsidR="00645401">
        <w:tab/>
      </w:r>
      <w:r w:rsidR="00645401">
        <w:tab/>
      </w:r>
      <w:r w:rsidR="00645401">
        <w:tab/>
      </w:r>
      <w:r w:rsidR="00645401">
        <w:tab/>
      </w:r>
      <w:r w:rsidR="00D35191" w:rsidRPr="00D35191">
        <w:t>Big Sur A</w:t>
      </w:r>
      <w:r w:rsidR="00492114">
        <w:t>B</w:t>
      </w:r>
    </w:p>
    <w:p w14:paraId="0448128B" w14:textId="66372CBC" w:rsidR="00D35191" w:rsidRPr="00D35191" w:rsidRDefault="00D35191" w:rsidP="00645401">
      <w:pPr>
        <w:ind w:left="2160"/>
      </w:pPr>
      <w:r w:rsidRPr="00D35191">
        <w:t xml:space="preserve">Enjoy a breakfast presentation by a legislative leader </w:t>
      </w:r>
      <w:r w:rsidR="00645401">
        <w:br/>
      </w:r>
      <w:r w:rsidRPr="00D35191">
        <w:t xml:space="preserve">from the </w:t>
      </w:r>
      <w:r w:rsidR="00645401" w:rsidRPr="00D35191">
        <w:t>Capitol.</w:t>
      </w:r>
    </w:p>
    <w:p w14:paraId="77012AEE" w14:textId="75A0289A" w:rsidR="00645401" w:rsidRDefault="0003167A" w:rsidP="00D35191">
      <w:r>
        <w:rPr>
          <w:b/>
          <w:bCs/>
        </w:rPr>
        <w:br/>
      </w:r>
      <w:r w:rsidR="00D35191" w:rsidRPr="00645401">
        <w:rPr>
          <w:b/>
          <w:bCs/>
        </w:rPr>
        <w:t>9:00-1</w:t>
      </w:r>
      <w:r w:rsidR="006D55C0">
        <w:rPr>
          <w:b/>
          <w:bCs/>
        </w:rPr>
        <w:t>0</w:t>
      </w:r>
      <w:r w:rsidR="00D35191" w:rsidRPr="00645401">
        <w:rPr>
          <w:b/>
          <w:bCs/>
        </w:rPr>
        <w:t>:</w:t>
      </w:r>
      <w:r w:rsidR="006D55C0">
        <w:rPr>
          <w:b/>
          <w:bCs/>
        </w:rPr>
        <w:t>3</w:t>
      </w:r>
      <w:r w:rsidR="00D35191" w:rsidRPr="00645401">
        <w:rPr>
          <w:b/>
          <w:bCs/>
        </w:rPr>
        <w:t>0</w:t>
      </w:r>
      <w:r w:rsidR="00645401">
        <w:rPr>
          <w:b/>
          <w:bCs/>
        </w:rPr>
        <w:t>a</w:t>
      </w:r>
      <w:r w:rsidR="00D35191" w:rsidRPr="00645401">
        <w:rPr>
          <w:b/>
          <w:bCs/>
        </w:rPr>
        <w:t>m</w:t>
      </w:r>
      <w:r w:rsidR="00D35191" w:rsidRPr="00645401">
        <w:rPr>
          <w:b/>
          <w:bCs/>
        </w:rPr>
        <w:tab/>
      </w:r>
      <w:r w:rsidR="00645401">
        <w:rPr>
          <w:b/>
          <w:bCs/>
        </w:rPr>
        <w:tab/>
      </w:r>
      <w:r w:rsidR="00D35191" w:rsidRPr="00645401">
        <w:rPr>
          <w:b/>
          <w:bCs/>
        </w:rPr>
        <w:t>Legislator Presentations</w:t>
      </w:r>
      <w:r w:rsidR="00D35191" w:rsidRPr="00D35191">
        <w:tab/>
      </w:r>
      <w:r w:rsidR="00645401">
        <w:tab/>
      </w:r>
      <w:r w:rsidR="00645401">
        <w:tab/>
      </w:r>
      <w:r w:rsidR="00645401">
        <w:tab/>
      </w:r>
      <w:r w:rsidR="00645401">
        <w:tab/>
      </w:r>
      <w:r w:rsidR="00645401">
        <w:tab/>
      </w:r>
      <w:r w:rsidR="00D35191" w:rsidRPr="00D35191">
        <w:t>Big Sur AB</w:t>
      </w:r>
    </w:p>
    <w:p w14:paraId="433155FE" w14:textId="2F45AE29" w:rsidR="00E1702A" w:rsidRDefault="00E1702A" w:rsidP="00D35191">
      <w:r>
        <w:tab/>
      </w:r>
      <w:r>
        <w:tab/>
      </w:r>
      <w:r>
        <w:tab/>
        <w:t>Aviva Simon</w:t>
      </w:r>
      <w:r w:rsidR="00E82001">
        <w:t xml:space="preserve"> of Judicial Council</w:t>
      </w:r>
    </w:p>
    <w:p w14:paraId="49FCC708" w14:textId="2C8144C3" w:rsidR="00E82001" w:rsidRDefault="00E82001" w:rsidP="00D35191">
      <w:r>
        <w:tab/>
      </w:r>
      <w:r>
        <w:tab/>
      </w:r>
      <w:r>
        <w:tab/>
        <w:t>Suzanne Martindale, Sr. Deputy Commissioner of DFPI</w:t>
      </w:r>
    </w:p>
    <w:p w14:paraId="1C5E6754" w14:textId="77777777" w:rsidR="00E82001" w:rsidRDefault="00E82001" w:rsidP="00D35191"/>
    <w:p w14:paraId="43B29B16" w14:textId="4E1AD832" w:rsidR="00645401" w:rsidRDefault="00645401" w:rsidP="00645401">
      <w:r>
        <w:rPr>
          <w:b/>
          <w:bCs/>
        </w:rPr>
        <w:t>1</w:t>
      </w:r>
      <w:r w:rsidR="006D55C0">
        <w:rPr>
          <w:b/>
          <w:bCs/>
        </w:rPr>
        <w:t>0</w:t>
      </w:r>
      <w:r w:rsidRPr="00645401">
        <w:rPr>
          <w:b/>
          <w:bCs/>
        </w:rPr>
        <w:t>:</w:t>
      </w:r>
      <w:r w:rsidR="006D55C0">
        <w:rPr>
          <w:b/>
          <w:bCs/>
        </w:rPr>
        <w:t>3</w:t>
      </w:r>
      <w:r w:rsidRPr="00645401">
        <w:rPr>
          <w:b/>
          <w:bCs/>
        </w:rPr>
        <w:t>0</w:t>
      </w:r>
      <w:r>
        <w:rPr>
          <w:b/>
          <w:bCs/>
        </w:rPr>
        <w:t>am</w:t>
      </w:r>
      <w:r w:rsidRPr="00645401">
        <w:rPr>
          <w:b/>
          <w:bCs/>
        </w:rPr>
        <w:t>-1</w:t>
      </w:r>
      <w:r>
        <w:rPr>
          <w:b/>
          <w:bCs/>
        </w:rPr>
        <w:t>2</w:t>
      </w:r>
      <w:r w:rsidRPr="00645401">
        <w:rPr>
          <w:b/>
          <w:bCs/>
        </w:rPr>
        <w:t>:00</w:t>
      </w:r>
      <w:r>
        <w:rPr>
          <w:b/>
          <w:bCs/>
        </w:rPr>
        <w:t>p</w:t>
      </w:r>
      <w:r w:rsidRPr="00645401">
        <w:rPr>
          <w:b/>
          <w:bCs/>
        </w:rPr>
        <w:t>m</w:t>
      </w:r>
      <w:r w:rsidRPr="00645401">
        <w:rPr>
          <w:b/>
          <w:bCs/>
        </w:rPr>
        <w:tab/>
      </w:r>
      <w:r>
        <w:rPr>
          <w:b/>
          <w:bCs/>
        </w:rPr>
        <w:t>Review of Current Issues and Preparations for Capitol Visits</w:t>
      </w:r>
      <w:r>
        <w:tab/>
      </w:r>
      <w:r w:rsidRPr="00D35191">
        <w:t>Big Sur AB</w:t>
      </w:r>
    </w:p>
    <w:p w14:paraId="3CD57FC5" w14:textId="570B2F7D" w:rsidR="000D6DA6" w:rsidRPr="000D6DA6" w:rsidRDefault="000D6DA6" w:rsidP="00645401">
      <w:pPr>
        <w:rPr>
          <w:i/>
          <w:iCs/>
        </w:rPr>
      </w:pPr>
      <w:r>
        <w:tab/>
      </w:r>
      <w:r>
        <w:tab/>
      </w:r>
      <w:r>
        <w:tab/>
      </w:r>
      <w:r>
        <w:rPr>
          <w:i/>
          <w:iCs/>
        </w:rPr>
        <w:t>Cliff Berg, Kelly Parsons-O’Brien and Cindy Yaklin</w:t>
      </w:r>
    </w:p>
    <w:p w14:paraId="16FB3CC9" w14:textId="2449B7CA" w:rsidR="00645401" w:rsidRDefault="00D35191" w:rsidP="00645401">
      <w:pPr>
        <w:ind w:left="2160"/>
      </w:pPr>
      <w:r w:rsidRPr="00D35191">
        <w:t xml:space="preserve">Review of current issues affecting the collection industry </w:t>
      </w:r>
      <w:r w:rsidR="00645401">
        <w:br/>
      </w:r>
      <w:r w:rsidRPr="00D35191">
        <w:t>being considered by the California Legislature</w:t>
      </w:r>
      <w:r w:rsidR="00645401">
        <w:t>.</w:t>
      </w:r>
    </w:p>
    <w:p w14:paraId="54834844" w14:textId="1C38A634" w:rsidR="00D35191" w:rsidRPr="00D35191" w:rsidRDefault="00645401" w:rsidP="00645401">
      <w:pPr>
        <w:ind w:left="2160"/>
      </w:pPr>
      <w:r>
        <w:br/>
      </w:r>
      <w:r w:rsidR="00D35191" w:rsidRPr="00D35191">
        <w:t xml:space="preserve">Preparation for visits to the Capitol – how to make the most </w:t>
      </w:r>
      <w:r>
        <w:br/>
      </w:r>
      <w:r w:rsidR="00D35191" w:rsidRPr="00D35191">
        <w:t>of your visits</w:t>
      </w:r>
      <w:r>
        <w:t>.</w:t>
      </w:r>
    </w:p>
    <w:p w14:paraId="4B784E1E" w14:textId="23D4361D" w:rsidR="00D35191" w:rsidRPr="00D35191" w:rsidRDefault="00530C57" w:rsidP="00D35191">
      <w:r>
        <w:rPr>
          <w:b/>
          <w:bCs/>
        </w:rPr>
        <w:br/>
      </w:r>
      <w:r w:rsidR="00D35191" w:rsidRPr="00645401">
        <w:rPr>
          <w:b/>
          <w:bCs/>
        </w:rPr>
        <w:t>12:00–1:00pm</w:t>
      </w:r>
      <w:r w:rsidR="00D35191" w:rsidRPr="00645401">
        <w:rPr>
          <w:b/>
          <w:bCs/>
        </w:rPr>
        <w:tab/>
        <w:t>Lunch</w:t>
      </w:r>
      <w:r w:rsidR="00645401" w:rsidRPr="00645401">
        <w:rPr>
          <w:b/>
          <w:bCs/>
        </w:rPr>
        <w:tab/>
      </w:r>
      <w:r w:rsidR="00645401" w:rsidRPr="00645401">
        <w:rPr>
          <w:b/>
          <w:bCs/>
        </w:rPr>
        <w:tab/>
      </w:r>
      <w:r w:rsidR="00645401" w:rsidRPr="00645401">
        <w:rPr>
          <w:b/>
          <w:bCs/>
        </w:rPr>
        <w:tab/>
      </w:r>
      <w:r w:rsidR="00645401" w:rsidRPr="00645401">
        <w:rPr>
          <w:b/>
          <w:bCs/>
        </w:rPr>
        <w:tab/>
      </w:r>
      <w:r w:rsidR="00645401" w:rsidRPr="00645401">
        <w:rPr>
          <w:b/>
          <w:bCs/>
        </w:rPr>
        <w:tab/>
      </w:r>
      <w:r w:rsidR="00645401" w:rsidRPr="00645401">
        <w:rPr>
          <w:b/>
          <w:bCs/>
        </w:rPr>
        <w:tab/>
      </w:r>
      <w:r w:rsidR="00645401" w:rsidRPr="00645401">
        <w:rPr>
          <w:b/>
          <w:bCs/>
        </w:rPr>
        <w:tab/>
      </w:r>
      <w:r w:rsidR="00645401" w:rsidRPr="00645401">
        <w:rPr>
          <w:b/>
          <w:bCs/>
        </w:rPr>
        <w:tab/>
      </w:r>
      <w:r w:rsidR="00D35191" w:rsidRPr="00D35191">
        <w:tab/>
        <w:t>Big Sur AB</w:t>
      </w:r>
    </w:p>
    <w:p w14:paraId="133D5BD4" w14:textId="77777777" w:rsidR="00530C57" w:rsidRDefault="00530C57" w:rsidP="00D35191">
      <w:pPr>
        <w:rPr>
          <w:b/>
          <w:bCs/>
        </w:rPr>
      </w:pPr>
    </w:p>
    <w:p w14:paraId="624FE8FA" w14:textId="77777777" w:rsidR="00530C57" w:rsidRDefault="00530C57" w:rsidP="00D35191">
      <w:pPr>
        <w:rPr>
          <w:b/>
          <w:bCs/>
        </w:rPr>
      </w:pPr>
    </w:p>
    <w:p w14:paraId="3C3852B9" w14:textId="77777777" w:rsidR="00530C57" w:rsidRDefault="00530C57" w:rsidP="00D35191">
      <w:pPr>
        <w:rPr>
          <w:b/>
          <w:bCs/>
        </w:rPr>
      </w:pPr>
    </w:p>
    <w:p w14:paraId="05E54F20" w14:textId="77777777" w:rsidR="00530C57" w:rsidRDefault="00530C57" w:rsidP="00D35191">
      <w:pPr>
        <w:rPr>
          <w:b/>
          <w:bCs/>
        </w:rPr>
      </w:pPr>
    </w:p>
    <w:p w14:paraId="684D4DFA" w14:textId="77777777" w:rsidR="00530C57" w:rsidRDefault="00530C57" w:rsidP="00D35191">
      <w:pPr>
        <w:rPr>
          <w:b/>
          <w:bCs/>
        </w:rPr>
      </w:pPr>
    </w:p>
    <w:p w14:paraId="5E5BE41E" w14:textId="77777777" w:rsidR="00530C57" w:rsidRDefault="00530C57" w:rsidP="00D35191">
      <w:pPr>
        <w:rPr>
          <w:b/>
          <w:bCs/>
        </w:rPr>
      </w:pPr>
    </w:p>
    <w:p w14:paraId="0D451D3B" w14:textId="77777777" w:rsidR="00530C57" w:rsidRDefault="00530C57" w:rsidP="00D35191">
      <w:pPr>
        <w:rPr>
          <w:b/>
          <w:bCs/>
        </w:rPr>
      </w:pPr>
    </w:p>
    <w:p w14:paraId="3B874829" w14:textId="77777777" w:rsidR="00530C57" w:rsidRDefault="00530C57" w:rsidP="00D35191">
      <w:pPr>
        <w:rPr>
          <w:b/>
          <w:bCs/>
        </w:rPr>
      </w:pPr>
    </w:p>
    <w:p w14:paraId="14DB71BC" w14:textId="77777777" w:rsidR="00530C57" w:rsidRDefault="00530C57" w:rsidP="00D35191">
      <w:pPr>
        <w:rPr>
          <w:b/>
          <w:bCs/>
        </w:rPr>
      </w:pPr>
    </w:p>
    <w:p w14:paraId="3DE16211" w14:textId="77777777" w:rsidR="00530C57" w:rsidRDefault="00530C57" w:rsidP="00D35191">
      <w:pPr>
        <w:rPr>
          <w:b/>
          <w:bCs/>
        </w:rPr>
      </w:pPr>
    </w:p>
    <w:p w14:paraId="4EDD905F" w14:textId="77777777" w:rsidR="00530C57" w:rsidRDefault="00530C57" w:rsidP="00D35191">
      <w:pPr>
        <w:rPr>
          <w:b/>
          <w:bCs/>
        </w:rPr>
      </w:pPr>
    </w:p>
    <w:p w14:paraId="6159A093" w14:textId="0A7BEA70" w:rsidR="00D35191" w:rsidRPr="00D35191" w:rsidRDefault="00D35191" w:rsidP="00D35191">
      <w:r w:rsidRPr="00645401">
        <w:rPr>
          <w:b/>
          <w:bCs/>
        </w:rPr>
        <w:t>1:00–4:00pm</w:t>
      </w:r>
      <w:r w:rsidRPr="00645401">
        <w:rPr>
          <w:b/>
          <w:bCs/>
        </w:rPr>
        <w:tab/>
      </w:r>
      <w:r w:rsidR="00645401">
        <w:rPr>
          <w:b/>
          <w:bCs/>
        </w:rPr>
        <w:tab/>
      </w:r>
      <w:r w:rsidRPr="00645401">
        <w:rPr>
          <w:b/>
          <w:bCs/>
        </w:rPr>
        <w:t>Visits to the California State Capitol</w:t>
      </w:r>
      <w:r w:rsidR="00645401" w:rsidRPr="00645401">
        <w:rPr>
          <w:b/>
          <w:bCs/>
        </w:rPr>
        <w:t xml:space="preserve"> to Meet with Legislators</w:t>
      </w:r>
      <w:r w:rsidR="00645401">
        <w:tab/>
      </w:r>
      <w:r w:rsidRPr="00D35191">
        <w:t xml:space="preserve">State Capitol </w:t>
      </w:r>
    </w:p>
    <w:p w14:paraId="680E2148" w14:textId="77777777" w:rsidR="00530C57" w:rsidRDefault="00530C57" w:rsidP="00D35191">
      <w:pPr>
        <w:rPr>
          <w:b/>
          <w:bCs/>
        </w:rPr>
      </w:pPr>
    </w:p>
    <w:p w14:paraId="467212C6" w14:textId="24F86381" w:rsidR="00D35191" w:rsidRPr="00D35191" w:rsidRDefault="00D35191" w:rsidP="00D35191">
      <w:r w:rsidRPr="000D6DA6">
        <w:rPr>
          <w:b/>
          <w:bCs/>
        </w:rPr>
        <w:t>4:00–5:00pm</w:t>
      </w:r>
      <w:r w:rsidR="000D6DA6" w:rsidRPr="000D6DA6">
        <w:rPr>
          <w:b/>
          <w:bCs/>
        </w:rPr>
        <w:tab/>
      </w:r>
      <w:r w:rsidRPr="000D6DA6">
        <w:rPr>
          <w:b/>
          <w:bCs/>
        </w:rPr>
        <w:tab/>
        <w:t xml:space="preserve">Debriefing of Capitol </w:t>
      </w:r>
      <w:r w:rsidR="000D6DA6" w:rsidRPr="000D6DA6">
        <w:rPr>
          <w:b/>
          <w:bCs/>
        </w:rPr>
        <w:t>V</w:t>
      </w:r>
      <w:r w:rsidRPr="000D6DA6">
        <w:rPr>
          <w:b/>
          <w:bCs/>
        </w:rPr>
        <w:t>isits</w:t>
      </w:r>
      <w:r w:rsidRPr="000D6DA6">
        <w:rPr>
          <w:b/>
          <w:bCs/>
        </w:rPr>
        <w:tab/>
      </w:r>
      <w:r w:rsidR="000D6DA6">
        <w:tab/>
      </w:r>
      <w:r w:rsidR="000D6DA6">
        <w:tab/>
      </w:r>
      <w:r w:rsidR="000D6DA6">
        <w:tab/>
      </w:r>
      <w:r w:rsidR="000D6DA6">
        <w:tab/>
      </w:r>
      <w:r w:rsidR="000D6DA6">
        <w:tab/>
      </w:r>
      <w:r w:rsidRPr="00D35191">
        <w:t>Big Sur AB</w:t>
      </w:r>
    </w:p>
    <w:p w14:paraId="35D7A3A7" w14:textId="77777777" w:rsidR="00530C57" w:rsidRDefault="00530C57" w:rsidP="00D35191">
      <w:pPr>
        <w:rPr>
          <w:b/>
          <w:bCs/>
        </w:rPr>
      </w:pPr>
    </w:p>
    <w:p w14:paraId="21471AEF" w14:textId="1FF12052" w:rsidR="00D35191" w:rsidRPr="00D35191" w:rsidRDefault="000D6DA6" w:rsidP="00D35191">
      <w:r w:rsidRPr="000D6DA6">
        <w:rPr>
          <w:b/>
          <w:bCs/>
        </w:rPr>
        <w:t>6</w:t>
      </w:r>
      <w:r w:rsidR="00D35191" w:rsidRPr="000D6DA6">
        <w:rPr>
          <w:b/>
          <w:bCs/>
        </w:rPr>
        <w:t>:00–</w:t>
      </w:r>
      <w:r w:rsidRPr="000D6DA6">
        <w:rPr>
          <w:b/>
          <w:bCs/>
        </w:rPr>
        <w:t>8</w:t>
      </w:r>
      <w:r w:rsidR="00D35191" w:rsidRPr="000D6DA6">
        <w:rPr>
          <w:b/>
          <w:bCs/>
        </w:rPr>
        <w:t>:00pm</w:t>
      </w:r>
      <w:r w:rsidRPr="000D6DA6">
        <w:rPr>
          <w:b/>
          <w:bCs/>
        </w:rPr>
        <w:tab/>
      </w:r>
      <w:r w:rsidR="00D35191" w:rsidRPr="000D6DA6">
        <w:rPr>
          <w:b/>
          <w:bCs/>
        </w:rPr>
        <w:tab/>
      </w:r>
      <w:r w:rsidRPr="000D6DA6">
        <w:rPr>
          <w:b/>
          <w:bCs/>
        </w:rPr>
        <w:t xml:space="preserve">Informal </w:t>
      </w:r>
      <w:r>
        <w:rPr>
          <w:b/>
          <w:bCs/>
        </w:rPr>
        <w:t xml:space="preserve">Networking </w:t>
      </w:r>
      <w:r w:rsidRPr="000D6DA6">
        <w:rPr>
          <w:b/>
          <w:bCs/>
        </w:rPr>
        <w:t>Dinner</w:t>
      </w:r>
      <w:r w:rsidR="007401A1">
        <w:rPr>
          <w:b/>
          <w:bCs/>
        </w:rPr>
        <w:tab/>
      </w:r>
      <w:r w:rsidR="007401A1">
        <w:rPr>
          <w:b/>
          <w:bCs/>
        </w:rPr>
        <w:tab/>
      </w:r>
      <w:r w:rsidR="007401A1">
        <w:rPr>
          <w:b/>
          <w:bCs/>
        </w:rPr>
        <w:tab/>
      </w:r>
      <w:r w:rsidR="007401A1">
        <w:rPr>
          <w:b/>
          <w:bCs/>
        </w:rPr>
        <w:tab/>
      </w:r>
      <w:r w:rsidR="007401A1">
        <w:rPr>
          <w:b/>
          <w:bCs/>
        </w:rPr>
        <w:tab/>
      </w:r>
      <w:r w:rsidR="007401A1" w:rsidRPr="007401A1">
        <w:t>1201 K Street</w:t>
      </w:r>
      <w:r w:rsidR="00C9276F">
        <w:rPr>
          <w:b/>
          <w:bCs/>
        </w:rPr>
        <w:br/>
      </w:r>
      <w:r w:rsidR="00C9276F">
        <w:rPr>
          <w:b/>
          <w:bCs/>
        </w:rPr>
        <w:tab/>
      </w:r>
      <w:r w:rsidR="00C9276F">
        <w:rPr>
          <w:b/>
          <w:bCs/>
        </w:rPr>
        <w:tab/>
      </w:r>
      <w:r w:rsidR="00C9276F">
        <w:rPr>
          <w:b/>
          <w:bCs/>
        </w:rPr>
        <w:tab/>
        <w:t>Brasserie Du Monde</w:t>
      </w:r>
      <w:r w:rsidR="00973533">
        <w:rPr>
          <w:b/>
          <w:bCs/>
        </w:rPr>
        <w:t>: Inspired French Cuisine</w:t>
      </w:r>
      <w:r w:rsidR="007401A1">
        <w:rPr>
          <w:b/>
          <w:bCs/>
        </w:rPr>
        <w:tab/>
      </w:r>
      <w:r w:rsidR="007401A1">
        <w:rPr>
          <w:b/>
          <w:bCs/>
        </w:rPr>
        <w:tab/>
      </w:r>
      <w:r w:rsidR="007401A1">
        <w:rPr>
          <w:b/>
          <w:bCs/>
        </w:rPr>
        <w:tab/>
      </w:r>
      <w:r w:rsidR="007401A1" w:rsidRPr="007401A1">
        <w:t>Sacramento, CA</w:t>
      </w:r>
    </w:p>
    <w:p w14:paraId="5F99AFE3" w14:textId="2E7AEB58" w:rsidR="000D6DA6" w:rsidRDefault="00492114" w:rsidP="000D6DA6">
      <w:pPr>
        <w:pStyle w:val="BodyText"/>
      </w:pPr>
      <w:r>
        <w:rPr>
          <w:noProof/>
        </w:rPr>
        <mc:AlternateContent>
          <mc:Choice Requires="wps">
            <w:drawing>
              <wp:anchor distT="45720" distB="45720" distL="114300" distR="114300" simplePos="0" relativeHeight="251664384" behindDoc="0" locked="0" layoutInCell="1" allowOverlap="1" wp14:anchorId="3CBA20FA" wp14:editId="638E4155">
                <wp:simplePos x="0" y="0"/>
                <wp:positionH relativeFrom="column">
                  <wp:posOffset>3136900</wp:posOffset>
                </wp:positionH>
                <wp:positionV relativeFrom="paragraph">
                  <wp:posOffset>238760</wp:posOffset>
                </wp:positionV>
                <wp:extent cx="40386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828800"/>
                        </a:xfrm>
                        <a:prstGeom prst="rect">
                          <a:avLst/>
                        </a:prstGeom>
                        <a:solidFill>
                          <a:srgbClr val="FFFFFF"/>
                        </a:solidFill>
                        <a:ln w="9525">
                          <a:solidFill>
                            <a:schemeClr val="bg1"/>
                          </a:solidFill>
                          <a:miter lim="800000"/>
                          <a:headEnd/>
                          <a:tailEnd/>
                        </a:ln>
                      </wps:spPr>
                      <wps:txbx>
                        <w:txbxContent>
                          <w:p w14:paraId="4B5A57A3" w14:textId="38F0E46A" w:rsidR="00492114" w:rsidRPr="00492114" w:rsidRDefault="00492114" w:rsidP="00492114">
                            <w:pPr>
                              <w:rPr>
                                <w:b/>
                                <w:bCs/>
                                <w:sz w:val="19"/>
                                <w:szCs w:val="19"/>
                              </w:rPr>
                            </w:pPr>
                            <w:r w:rsidRPr="00492114">
                              <w:rPr>
                                <w:b/>
                                <w:bCs/>
                                <w:sz w:val="19"/>
                                <w:szCs w:val="19"/>
                              </w:rPr>
                              <w:t xml:space="preserve">The CAC Political Action Committee (PAC) Fund </w:t>
                            </w:r>
                          </w:p>
                          <w:p w14:paraId="4F87C986" w14:textId="79B3A60F" w:rsidR="00492114" w:rsidRDefault="00492114" w:rsidP="00492114">
                            <w:pPr>
                              <w:rPr>
                                <w:b/>
                                <w:bCs/>
                                <w:sz w:val="17"/>
                                <w:szCs w:val="17"/>
                              </w:rPr>
                            </w:pPr>
                            <w:r w:rsidRPr="00492114">
                              <w:rPr>
                                <w:sz w:val="19"/>
                                <w:szCs w:val="19"/>
                              </w:rPr>
                              <w:t>Several thousand bills are introduced into the California Legislature every session. Several hundred of these bills may affect the collection industry and, ultimately, your business. The CAC PAC Fund needs your support to help elect legislators who favor creating a pro-business environment in California, an environment that allows businesses like yours to grow and prosper.</w:t>
                            </w:r>
                            <w:r>
                              <w:rPr>
                                <w:sz w:val="19"/>
                                <w:szCs w:val="19"/>
                              </w:rPr>
                              <w:t xml:space="preserve"> Donate to the PAC by following this link: </w:t>
                            </w:r>
                            <w:hyperlink r:id="rId14" w:history="1">
                              <w:r w:rsidRPr="00492114">
                                <w:rPr>
                                  <w:rStyle w:val="Hyperlink"/>
                                  <w:b/>
                                  <w:bCs/>
                                  <w:sz w:val="17"/>
                                  <w:szCs w:val="17"/>
                                </w:rPr>
                                <w:t>https://www.efundraisingconnections.com/c/CalifAssoofCollectorsPAC/</w:t>
                              </w:r>
                            </w:hyperlink>
                            <w:r w:rsidR="006717C3">
                              <w:rPr>
                                <w:b/>
                                <w:bCs/>
                                <w:sz w:val="17"/>
                                <w:szCs w:val="17"/>
                              </w:rPr>
                              <w:t>.</w:t>
                            </w:r>
                          </w:p>
                          <w:p w14:paraId="3C1837D4" w14:textId="26FD8162" w:rsidR="006717C3" w:rsidRPr="00851C3C" w:rsidRDefault="00851C3C" w:rsidP="00492114">
                            <w:pPr>
                              <w:rPr>
                                <w:sz w:val="17"/>
                                <w:szCs w:val="17"/>
                              </w:rPr>
                            </w:pPr>
                            <w:r>
                              <w:rPr>
                                <w:b/>
                                <w:bCs/>
                                <w:sz w:val="17"/>
                                <w:szCs w:val="17"/>
                              </w:rPr>
                              <w:t xml:space="preserve">Another way you can help the pack . . . </w:t>
                            </w:r>
                            <w:r w:rsidRPr="00003AE1">
                              <w:rPr>
                                <w:b/>
                                <w:bCs/>
                                <w:sz w:val="17"/>
                                <w:szCs w:val="17"/>
                              </w:rPr>
                              <w:t xml:space="preserve">Donate an item for the </w:t>
                            </w:r>
                            <w:r w:rsidR="00003AE1" w:rsidRPr="00003AE1">
                              <w:rPr>
                                <w:b/>
                                <w:bCs/>
                                <w:sz w:val="17"/>
                                <w:szCs w:val="17"/>
                              </w:rPr>
                              <w:t xml:space="preserve">PAC Silent </w:t>
                            </w:r>
                            <w:r w:rsidR="00003AE1">
                              <w:rPr>
                                <w:b/>
                                <w:bCs/>
                                <w:sz w:val="17"/>
                                <w:szCs w:val="17"/>
                              </w:rPr>
                              <w:t>A</w:t>
                            </w:r>
                            <w:r w:rsidR="00003AE1" w:rsidRPr="00003AE1">
                              <w:rPr>
                                <w:b/>
                                <w:bCs/>
                                <w:sz w:val="17"/>
                                <w:szCs w:val="17"/>
                              </w:rPr>
                              <w:t xml:space="preserve">uction. </w:t>
                            </w:r>
                            <w:r w:rsidR="00003AE1">
                              <w:rPr>
                                <w:sz w:val="17"/>
                                <w:szCs w:val="17"/>
                              </w:rPr>
                              <w:t xml:space="preserve">If you have an item to donate, please contact </w:t>
                            </w:r>
                            <w:hyperlink r:id="rId15" w:history="1">
                              <w:r w:rsidR="00003AE1" w:rsidRPr="00514C99">
                                <w:rPr>
                                  <w:rStyle w:val="Hyperlink"/>
                                  <w:sz w:val="17"/>
                                  <w:szCs w:val="17"/>
                                </w:rPr>
                                <w:t>info@calcollectors.net</w:t>
                              </w:r>
                            </w:hyperlink>
                            <w:r w:rsidR="00003AE1">
                              <w:rPr>
                                <w:sz w:val="17"/>
                                <w:szCs w:val="17"/>
                              </w:rPr>
                              <w:t xml:space="preserve"> to let us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A20FA" id="_x0000_s1027" type="#_x0000_t202" style="position:absolute;margin-left:247pt;margin-top:18.8pt;width:318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KwFwIAACYEAAAOAAAAZHJzL2Uyb0RvYy54bWysU9uO2yAQfa/Uf0C8N3bSZJu14qy22aaq&#10;tL1I234ABmyjYoYCiZ1+fQfszWa3b1V5QAwDZ2bOnNncDJ0mR+m8AlPS+SynRBoOQpmmpD++79+s&#10;KfGBGcE0GFnSk/T0Zvv61aa3hVxAC1pIRxDE+KK3JW1DsEWWed7KjvkZWGnQWYPrWEDTNZlwrEf0&#10;TmeLPL/KenDCOuDSe7y9G510m/DrWvLwta69DESXFHMLaXdpr+KebTesaByzreJTGuwfsuiYMhj0&#10;DHXHAiMHp/6C6hR34KEOMw5dBnWtuEw1YDXz/EU1Dy2zMtWC5Hh7psn/P1j+5fhgvzkShvcwYANT&#10;Ed7eA//piYFdy0wjb52DvpVMYOB5pCzrrS+mr5FqX/gIUvWfQWCT2SFAAhpq10VWsE6C6NiA05l0&#10;OQTC8XKZv11f5eji6JuvF+s1GjEGKx6/W+fDRwkdiYeSOuxqgmfHex/Gp49PYjQPWom90joZrql2&#10;2pEjQwXs05rQnz3ThvQlvV4tViMDzyCiGOUZpGpGDl4E6lRAJWvVlRQrwDVqK9L2wYiks8CUHs9Y&#10;nDYTj5G6kcQwVANRYiI50lqBOCGxDkbh4qDhoQX3m5IeRVtS/+vAnKREfzLYnOv5chlVnozl6t0C&#10;DXfpqS49zHCEKmmgZDzuQpqMSJuBW2xirRK9T5lMKaMYU4OmwYlqv7TTq6fx3v4BAAD//wMAUEsD&#10;BBQABgAIAAAAIQCedYwK4AAAAAsBAAAPAAAAZHJzL2Rvd25yZXYueG1sTI/BTsMwEETvSPyDtUjc&#10;qN02BBriVAhEb6gioMLRiZckIl5HsdsGvp7tCY47O5p5k68n14sDjqHzpGE+UyCQam87ajS8vT5d&#10;3YII0ZA1vSfU8I0B1sX5WW4y64/0gocyNoJDKGRGQxvjkEkZ6hadCTM/IPHv04/ORD7HRtrRHDnc&#10;9XKhVCqd6YgbWjPgQ4v1V7l3GkKt0t02KXfvldzgz8rax4/Ns9aXF9P9HYiIU/wzwwmf0aFgpsrv&#10;yQbRa0hWCW+JGpY3KYiTYb5UrFSsLK5TkEUu/28ofgEAAP//AwBQSwECLQAUAAYACAAAACEAtoM4&#10;kv4AAADhAQAAEwAAAAAAAAAAAAAAAAAAAAAAW0NvbnRlbnRfVHlwZXNdLnhtbFBLAQItABQABgAI&#10;AAAAIQA4/SH/1gAAAJQBAAALAAAAAAAAAAAAAAAAAC8BAABfcmVscy8ucmVsc1BLAQItABQABgAI&#10;AAAAIQCI2AKwFwIAACYEAAAOAAAAAAAAAAAAAAAAAC4CAABkcnMvZTJvRG9jLnhtbFBLAQItABQA&#10;BgAIAAAAIQCedYwK4AAAAAsBAAAPAAAAAAAAAAAAAAAAAHEEAABkcnMvZG93bnJldi54bWxQSwUG&#10;AAAAAAQABADzAAAAfgUAAAAA&#10;" strokecolor="white [3212]">
                <v:textbox>
                  <w:txbxContent>
                    <w:p w14:paraId="4B5A57A3" w14:textId="38F0E46A" w:rsidR="00492114" w:rsidRPr="00492114" w:rsidRDefault="00492114" w:rsidP="00492114">
                      <w:pPr>
                        <w:rPr>
                          <w:b/>
                          <w:bCs/>
                          <w:sz w:val="19"/>
                          <w:szCs w:val="19"/>
                        </w:rPr>
                      </w:pPr>
                      <w:r w:rsidRPr="00492114">
                        <w:rPr>
                          <w:b/>
                          <w:bCs/>
                          <w:sz w:val="19"/>
                          <w:szCs w:val="19"/>
                        </w:rPr>
                        <w:t xml:space="preserve">The CAC Political Action Committee (PAC) Fund </w:t>
                      </w:r>
                    </w:p>
                    <w:p w14:paraId="4F87C986" w14:textId="79B3A60F" w:rsidR="00492114" w:rsidRDefault="00492114" w:rsidP="00492114">
                      <w:pPr>
                        <w:rPr>
                          <w:b/>
                          <w:bCs/>
                          <w:sz w:val="17"/>
                          <w:szCs w:val="17"/>
                        </w:rPr>
                      </w:pPr>
                      <w:r w:rsidRPr="00492114">
                        <w:rPr>
                          <w:sz w:val="19"/>
                          <w:szCs w:val="19"/>
                        </w:rPr>
                        <w:t>Several thousand bills are introduced into the California Legislature every session. Several hundred of these bills may affect the collection industry and, ultimately, your business. The CAC PAC Fund needs your support to help elect legislators who favor creating a pro-business environment in California, an environment that allows businesses like yours to grow and prosper.</w:t>
                      </w:r>
                      <w:r>
                        <w:rPr>
                          <w:sz w:val="19"/>
                          <w:szCs w:val="19"/>
                        </w:rPr>
                        <w:t xml:space="preserve"> Donate to the PAC by following this link: </w:t>
                      </w:r>
                      <w:hyperlink r:id="rId16" w:history="1">
                        <w:r w:rsidRPr="00492114">
                          <w:rPr>
                            <w:rStyle w:val="Hyperlink"/>
                            <w:b/>
                            <w:bCs/>
                            <w:sz w:val="17"/>
                            <w:szCs w:val="17"/>
                          </w:rPr>
                          <w:t>https://www.efundraisingconnections.com/c/CalifAssoofCollectorsPAC/</w:t>
                        </w:r>
                      </w:hyperlink>
                      <w:r w:rsidR="006717C3">
                        <w:rPr>
                          <w:b/>
                          <w:bCs/>
                          <w:sz w:val="17"/>
                          <w:szCs w:val="17"/>
                        </w:rPr>
                        <w:t>.</w:t>
                      </w:r>
                    </w:p>
                    <w:p w14:paraId="3C1837D4" w14:textId="26FD8162" w:rsidR="006717C3" w:rsidRPr="00851C3C" w:rsidRDefault="00851C3C" w:rsidP="00492114">
                      <w:pPr>
                        <w:rPr>
                          <w:sz w:val="17"/>
                          <w:szCs w:val="17"/>
                        </w:rPr>
                      </w:pPr>
                      <w:r>
                        <w:rPr>
                          <w:b/>
                          <w:bCs/>
                          <w:sz w:val="17"/>
                          <w:szCs w:val="17"/>
                        </w:rPr>
                        <w:t xml:space="preserve">Another way you can help the pack . . . </w:t>
                      </w:r>
                      <w:r w:rsidRPr="00003AE1">
                        <w:rPr>
                          <w:b/>
                          <w:bCs/>
                          <w:sz w:val="17"/>
                          <w:szCs w:val="17"/>
                        </w:rPr>
                        <w:t xml:space="preserve">Donate an item for the </w:t>
                      </w:r>
                      <w:r w:rsidR="00003AE1" w:rsidRPr="00003AE1">
                        <w:rPr>
                          <w:b/>
                          <w:bCs/>
                          <w:sz w:val="17"/>
                          <w:szCs w:val="17"/>
                        </w:rPr>
                        <w:t xml:space="preserve">PAC Silent </w:t>
                      </w:r>
                      <w:r w:rsidR="00003AE1">
                        <w:rPr>
                          <w:b/>
                          <w:bCs/>
                          <w:sz w:val="17"/>
                          <w:szCs w:val="17"/>
                        </w:rPr>
                        <w:t>A</w:t>
                      </w:r>
                      <w:r w:rsidR="00003AE1" w:rsidRPr="00003AE1">
                        <w:rPr>
                          <w:b/>
                          <w:bCs/>
                          <w:sz w:val="17"/>
                          <w:szCs w:val="17"/>
                        </w:rPr>
                        <w:t xml:space="preserve">uction. </w:t>
                      </w:r>
                      <w:r w:rsidR="00003AE1">
                        <w:rPr>
                          <w:sz w:val="17"/>
                          <w:szCs w:val="17"/>
                        </w:rPr>
                        <w:t xml:space="preserve">If you have an item to donate, please contact </w:t>
                      </w:r>
                      <w:hyperlink r:id="rId17" w:history="1">
                        <w:r w:rsidR="00003AE1" w:rsidRPr="00514C99">
                          <w:rPr>
                            <w:rStyle w:val="Hyperlink"/>
                            <w:sz w:val="17"/>
                            <w:szCs w:val="17"/>
                          </w:rPr>
                          <w:t>info@calcollectors.net</w:t>
                        </w:r>
                      </w:hyperlink>
                      <w:r w:rsidR="00003AE1">
                        <w:rPr>
                          <w:sz w:val="17"/>
                          <w:szCs w:val="17"/>
                        </w:rPr>
                        <w:t xml:space="preserve"> to let us know.</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61C30D0B" wp14:editId="62E65F18">
                <wp:simplePos x="0" y="0"/>
                <wp:positionH relativeFrom="column">
                  <wp:posOffset>-273050</wp:posOffset>
                </wp:positionH>
                <wp:positionV relativeFrom="paragraph">
                  <wp:posOffset>290830</wp:posOffset>
                </wp:positionV>
                <wp:extent cx="3409950" cy="16827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82750"/>
                        </a:xfrm>
                        <a:prstGeom prst="rect">
                          <a:avLst/>
                        </a:prstGeom>
                        <a:solidFill>
                          <a:srgbClr val="FFFFFF"/>
                        </a:solidFill>
                        <a:ln w="9525">
                          <a:solidFill>
                            <a:schemeClr val="bg1"/>
                          </a:solidFill>
                          <a:miter lim="800000"/>
                          <a:headEnd/>
                          <a:tailEnd/>
                        </a:ln>
                      </wps:spPr>
                      <wps:txbx>
                        <w:txbxContent>
                          <w:p w14:paraId="34631830" w14:textId="3B6045D9" w:rsidR="000D6DA6" w:rsidRPr="000D6DA6" w:rsidRDefault="000D6DA6" w:rsidP="000D6DA6">
                            <w:pPr>
                              <w:rPr>
                                <w:b/>
                                <w:bCs/>
                                <w:sz w:val="19"/>
                                <w:szCs w:val="19"/>
                              </w:rPr>
                            </w:pPr>
                            <w:r w:rsidRPr="000D6DA6">
                              <w:rPr>
                                <w:b/>
                                <w:bCs/>
                                <w:sz w:val="19"/>
                                <w:szCs w:val="19"/>
                              </w:rPr>
                              <w:t xml:space="preserve">Annual PAC </w:t>
                            </w:r>
                            <w:r w:rsidR="000A7E29">
                              <w:rPr>
                                <w:b/>
                                <w:bCs/>
                                <w:sz w:val="19"/>
                                <w:szCs w:val="19"/>
                              </w:rPr>
                              <w:t>Reception</w:t>
                            </w:r>
                            <w:r w:rsidRPr="000D6DA6">
                              <w:rPr>
                                <w:b/>
                                <w:bCs/>
                                <w:sz w:val="19"/>
                                <w:szCs w:val="19"/>
                              </w:rPr>
                              <w:t xml:space="preserve"> &amp; Silent Auction</w:t>
                            </w:r>
                          </w:p>
                          <w:p w14:paraId="0D3B5B79" w14:textId="2529D3CE" w:rsidR="000D6DA6" w:rsidRPr="000D6DA6" w:rsidRDefault="000D6DA6" w:rsidP="000D6DA6">
                            <w:pPr>
                              <w:rPr>
                                <w:sz w:val="19"/>
                                <w:szCs w:val="19"/>
                              </w:rPr>
                            </w:pPr>
                            <w:r w:rsidRPr="000D6DA6">
                              <w:rPr>
                                <w:sz w:val="19"/>
                                <w:szCs w:val="19"/>
                              </w:rPr>
                              <w:t xml:space="preserve">The annual PAC Dinner at the River Ranch Home of Larry Cassidy will again prove to be a must-attend evening! CAC General Counsel Tom Griffin and Legislative Council </w:t>
                            </w:r>
                            <w:r>
                              <w:rPr>
                                <w:sz w:val="19"/>
                                <w:szCs w:val="19"/>
                              </w:rPr>
                              <w:t xml:space="preserve">Member </w:t>
                            </w:r>
                            <w:r w:rsidRPr="000D6DA6">
                              <w:rPr>
                                <w:sz w:val="19"/>
                                <w:szCs w:val="19"/>
                              </w:rPr>
                              <w:t xml:space="preserve">Cindy </w:t>
                            </w:r>
                            <w:r>
                              <w:rPr>
                                <w:sz w:val="19"/>
                                <w:szCs w:val="19"/>
                              </w:rPr>
                              <w:t xml:space="preserve">Yaklin </w:t>
                            </w:r>
                            <w:r w:rsidRPr="000D6DA6">
                              <w:rPr>
                                <w:sz w:val="19"/>
                                <w:szCs w:val="19"/>
                              </w:rPr>
                              <w:t xml:space="preserve">plan to prepare sumptuous </w:t>
                            </w:r>
                            <w:r w:rsidR="000A7E29">
                              <w:rPr>
                                <w:sz w:val="19"/>
                                <w:szCs w:val="19"/>
                              </w:rPr>
                              <w:t xml:space="preserve">appetizers </w:t>
                            </w:r>
                            <w:r w:rsidRPr="000D6DA6">
                              <w:rPr>
                                <w:sz w:val="19"/>
                                <w:szCs w:val="19"/>
                              </w:rPr>
                              <w:t>served as dinner guests overlook the lazy Sacramento River at sunset.</w:t>
                            </w:r>
                            <w:r w:rsidR="00492114">
                              <w:rPr>
                                <w:sz w:val="19"/>
                                <w:szCs w:val="19"/>
                              </w:rPr>
                              <w:t xml:space="preserve"> </w:t>
                            </w:r>
                            <w:r w:rsidRPr="000D6DA6">
                              <w:rPr>
                                <w:sz w:val="19"/>
                                <w:szCs w:val="19"/>
                              </w:rPr>
                              <w:t xml:space="preserve">Auction items may include golf outings, sporting events, wine, and travel adventures! Separate fee required ($150 per person). </w:t>
                            </w:r>
                            <w:r w:rsidR="00492114" w:rsidRPr="000D6DA6">
                              <w:rPr>
                                <w:sz w:val="19"/>
                                <w:szCs w:val="19"/>
                              </w:rPr>
                              <w:t>Trans</w:t>
                            </w:r>
                            <w:r w:rsidR="00492114">
                              <w:rPr>
                                <w:sz w:val="19"/>
                                <w:szCs w:val="19"/>
                              </w:rPr>
                              <w:t>portation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30D0B" id="_x0000_s1028" type="#_x0000_t202" style="position:absolute;margin-left:-21.5pt;margin-top:22.9pt;width:268.5pt;height:1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6bGgIAACYEAAAOAAAAZHJzL2Uyb0RvYy54bWysU9tu2zAMfR+wfxD0vtjxkjYx4hRdugwD&#10;ugvQ7QNkWbaFyaImKbGzry8lu2navQ3TgyCK0iF5eLi5GTpFjsI6Cbqg81lKidAcKqmbgv78sX+3&#10;osR5piumQIuCnoSjN9u3bza9yUUGLahKWIIg2uW9KWjrvcmTxPFWdMzNwAiNzhpsxzyatkkqy3pE&#10;71SSpelV0oOtjAUunMPbu9FJtxG/rgX33+raCU9UQTE3H3cb9zLsyXbD8sYy00o+pcH+IYuOSY1B&#10;z1B3zDNysPIvqE5yCw5qP+PQJVDXkotYA1YzT19V89AyI2ItSI4zZ5rc/4PlX48P5rslfvgAAzYw&#10;FuHMPfBfjmjYtUw34tZa6FvBKgw8D5QlvXH59DVQ7XIXQMr+C1TYZHbwEIGG2naBFayTIDo24HQm&#10;XQyecLx8v0jX6yW6OPrmV6vsGo0Qg+VP3411/pOAjoRDQS12NcKz473z49OnJyGaAyWrvVQqGrYp&#10;d8qSI0MF7OOa0F88U5r0BV0vs+XIwAuIIEZxBimbkYNXgTrpUclKdgVdpWGN2gq0fdRV1JlnUo1n&#10;LE7picdA3UiiH8qByKqgWfgbaC2hOiGxFkbh4qDhoQX7h5IeRVtQ9/vArKBEfdbYnPV8sQgqj8Zi&#10;eZ2hYS895aWHaY5QBfWUjMedj5MRaNNwi02sZaT3OZMpZRRjbNA0OEHtl3Z89Tze20cAAAD//wMA&#10;UEsDBBQABgAIAAAAIQCbOYvw3wAAAAoBAAAPAAAAZHJzL2Rvd25yZXYueG1sTI/BTsMwDIbvSLxD&#10;ZCRuWzIWpq00nRCI3RCioMExbUxb0ThVk22Fp8ec4Gj71+/vy7eT78URx9gFMrCYKxBIdXAdNQZe&#10;Xx5maxAxWXK2D4QGvjDCtjg/y23mwome8VimRnAJxcwaaFMaMilj3aK3cR4GJL59hNHbxOPYSDfa&#10;E5f7Xl4ptZLedsQfWjvgXYv1Z3nwBmKtVvsnXe7fKrnD741z9++7R2MuL6bbGxAJp/QXhl98RoeC&#10;mapwIBdFb2Cml+ySDOhrVuCA3mheVAaWC7UGWeTyv0LxAwAA//8DAFBLAQItABQABgAIAAAAIQC2&#10;gziS/gAAAOEBAAATAAAAAAAAAAAAAAAAAAAAAABbQ29udGVudF9UeXBlc10ueG1sUEsBAi0AFAAG&#10;AAgAAAAhADj9If/WAAAAlAEAAAsAAAAAAAAAAAAAAAAALwEAAF9yZWxzLy5yZWxzUEsBAi0AFAAG&#10;AAgAAAAhAJKMfpsaAgAAJgQAAA4AAAAAAAAAAAAAAAAALgIAAGRycy9lMm9Eb2MueG1sUEsBAi0A&#10;FAAGAAgAAAAhAJs5i/DfAAAACgEAAA8AAAAAAAAAAAAAAAAAdAQAAGRycy9kb3ducmV2LnhtbFBL&#10;BQYAAAAABAAEAPMAAACABQAAAAA=&#10;" strokecolor="white [3212]">
                <v:textbox>
                  <w:txbxContent>
                    <w:p w14:paraId="34631830" w14:textId="3B6045D9" w:rsidR="000D6DA6" w:rsidRPr="000D6DA6" w:rsidRDefault="000D6DA6" w:rsidP="000D6DA6">
                      <w:pPr>
                        <w:rPr>
                          <w:b/>
                          <w:bCs/>
                          <w:sz w:val="19"/>
                          <w:szCs w:val="19"/>
                        </w:rPr>
                      </w:pPr>
                      <w:r w:rsidRPr="000D6DA6">
                        <w:rPr>
                          <w:b/>
                          <w:bCs/>
                          <w:sz w:val="19"/>
                          <w:szCs w:val="19"/>
                        </w:rPr>
                        <w:t xml:space="preserve">Annual PAC </w:t>
                      </w:r>
                      <w:r w:rsidR="000A7E29">
                        <w:rPr>
                          <w:b/>
                          <w:bCs/>
                          <w:sz w:val="19"/>
                          <w:szCs w:val="19"/>
                        </w:rPr>
                        <w:t>Reception</w:t>
                      </w:r>
                      <w:r w:rsidRPr="000D6DA6">
                        <w:rPr>
                          <w:b/>
                          <w:bCs/>
                          <w:sz w:val="19"/>
                          <w:szCs w:val="19"/>
                        </w:rPr>
                        <w:t xml:space="preserve"> &amp; Silent Auction</w:t>
                      </w:r>
                    </w:p>
                    <w:p w14:paraId="0D3B5B79" w14:textId="2529D3CE" w:rsidR="000D6DA6" w:rsidRPr="000D6DA6" w:rsidRDefault="000D6DA6" w:rsidP="000D6DA6">
                      <w:pPr>
                        <w:rPr>
                          <w:sz w:val="19"/>
                          <w:szCs w:val="19"/>
                        </w:rPr>
                      </w:pPr>
                      <w:r w:rsidRPr="000D6DA6">
                        <w:rPr>
                          <w:sz w:val="19"/>
                          <w:szCs w:val="19"/>
                        </w:rPr>
                        <w:t xml:space="preserve">The annual PAC Dinner at the River Ranch Home of Larry Cassidy will again prove to be a must-attend evening! CAC General Counsel Tom Griffin and Legislative Council </w:t>
                      </w:r>
                      <w:r>
                        <w:rPr>
                          <w:sz w:val="19"/>
                          <w:szCs w:val="19"/>
                        </w:rPr>
                        <w:t xml:space="preserve">Member </w:t>
                      </w:r>
                      <w:r w:rsidRPr="000D6DA6">
                        <w:rPr>
                          <w:sz w:val="19"/>
                          <w:szCs w:val="19"/>
                        </w:rPr>
                        <w:t xml:space="preserve">Cindy </w:t>
                      </w:r>
                      <w:r>
                        <w:rPr>
                          <w:sz w:val="19"/>
                          <w:szCs w:val="19"/>
                        </w:rPr>
                        <w:t xml:space="preserve">Yaklin </w:t>
                      </w:r>
                      <w:r w:rsidRPr="000D6DA6">
                        <w:rPr>
                          <w:sz w:val="19"/>
                          <w:szCs w:val="19"/>
                        </w:rPr>
                        <w:t xml:space="preserve">plan to prepare sumptuous </w:t>
                      </w:r>
                      <w:r w:rsidR="000A7E29">
                        <w:rPr>
                          <w:sz w:val="19"/>
                          <w:szCs w:val="19"/>
                        </w:rPr>
                        <w:t xml:space="preserve">appetizers </w:t>
                      </w:r>
                      <w:r w:rsidRPr="000D6DA6">
                        <w:rPr>
                          <w:sz w:val="19"/>
                          <w:szCs w:val="19"/>
                        </w:rPr>
                        <w:t>served as dinner guests overlook the lazy Sacramento River at sunset.</w:t>
                      </w:r>
                      <w:r w:rsidR="00492114">
                        <w:rPr>
                          <w:sz w:val="19"/>
                          <w:szCs w:val="19"/>
                        </w:rPr>
                        <w:t xml:space="preserve"> </w:t>
                      </w:r>
                      <w:r w:rsidRPr="000D6DA6">
                        <w:rPr>
                          <w:sz w:val="19"/>
                          <w:szCs w:val="19"/>
                        </w:rPr>
                        <w:t xml:space="preserve">Auction items may include golf outings, sporting events, wine, and travel adventures! Separate fee required ($150 per person). </w:t>
                      </w:r>
                      <w:r w:rsidR="00492114" w:rsidRPr="000D6DA6">
                        <w:rPr>
                          <w:sz w:val="19"/>
                          <w:szCs w:val="19"/>
                        </w:rPr>
                        <w:t>Trans</w:t>
                      </w:r>
                      <w:r w:rsidR="00492114">
                        <w:rPr>
                          <w:sz w:val="19"/>
                          <w:szCs w:val="19"/>
                        </w:rPr>
                        <w:t>portation provided.</w:t>
                      </w:r>
                    </w:p>
                  </w:txbxContent>
                </v:textbox>
                <w10:wrap type="square"/>
              </v:shape>
            </w:pict>
          </mc:Fallback>
        </mc:AlternateContent>
      </w:r>
      <w:r w:rsidR="000D6DA6">
        <w:tab/>
      </w:r>
      <w:r w:rsidR="000D6DA6">
        <w:tab/>
      </w:r>
      <w:r w:rsidR="000D6DA6">
        <w:tab/>
        <w:t xml:space="preserve">For those staying until Wednesday. The cost of dinner will be on </w:t>
      </w:r>
      <w:r w:rsidR="00530C57">
        <w:t>o</w:t>
      </w:r>
      <w:r w:rsidR="000D6DA6">
        <w:t xml:space="preserve">wn. </w:t>
      </w:r>
    </w:p>
    <w:p w14:paraId="08F5F7BC" w14:textId="460B6E77" w:rsidR="000D6DA6" w:rsidRDefault="000D6DA6" w:rsidP="000D6DA6">
      <w:pPr>
        <w:pStyle w:val="BodyText"/>
      </w:pPr>
    </w:p>
    <w:sectPr w:rsidR="000D6DA6" w:rsidSect="00492114">
      <w:headerReference w:type="default" r:id="rId18"/>
      <w:pgSz w:w="12240" w:h="15840" w:code="1"/>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7022" w14:textId="77777777" w:rsidR="00EB75EF" w:rsidRDefault="00EB75EF" w:rsidP="00D35191">
      <w:r>
        <w:separator/>
      </w:r>
    </w:p>
  </w:endnote>
  <w:endnote w:type="continuationSeparator" w:id="0">
    <w:p w14:paraId="50CA81EC" w14:textId="77777777" w:rsidR="00EB75EF" w:rsidRDefault="00EB75EF" w:rsidP="00D3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Blac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4BFD" w14:textId="77777777" w:rsidR="00EB75EF" w:rsidRDefault="00EB75EF" w:rsidP="00D35191">
      <w:r>
        <w:separator/>
      </w:r>
    </w:p>
  </w:footnote>
  <w:footnote w:type="continuationSeparator" w:id="0">
    <w:p w14:paraId="230F8A54" w14:textId="77777777" w:rsidR="00EB75EF" w:rsidRDefault="00EB75EF" w:rsidP="00D3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C6A6" w14:textId="1BDDE8A6" w:rsidR="00D35191" w:rsidRDefault="00D35191">
    <w:pPr>
      <w:pStyle w:val="Header"/>
    </w:pPr>
    <w:r>
      <w:rPr>
        <w:rFonts w:ascii="Verdana"/>
        <w:noProof/>
      </w:rPr>
      <w:drawing>
        <wp:anchor distT="0" distB="0" distL="114300" distR="114300" simplePos="0" relativeHeight="251659264" behindDoc="1" locked="0" layoutInCell="1" allowOverlap="1" wp14:anchorId="2B32DF3B" wp14:editId="305C09CE">
          <wp:simplePos x="0" y="0"/>
          <wp:positionH relativeFrom="column">
            <wp:posOffset>-830580</wp:posOffset>
          </wp:positionH>
          <wp:positionV relativeFrom="paragraph">
            <wp:posOffset>-449436</wp:posOffset>
          </wp:positionV>
          <wp:extent cx="8672813" cy="2019300"/>
          <wp:effectExtent l="0" t="0" r="0" b="0"/>
          <wp:wrapNone/>
          <wp:docPr id="32" name="docshape15" descr="A picture containing water, sky,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cshape15" descr="A picture containing water, sky, outdoor, boa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2813" cy="2019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26CA"/>
    <w:multiLevelType w:val="hybridMultilevel"/>
    <w:tmpl w:val="7960BB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0CE31F0"/>
    <w:multiLevelType w:val="hybridMultilevel"/>
    <w:tmpl w:val="0246B700"/>
    <w:lvl w:ilvl="0" w:tplc="F5F8B206">
      <w:numFmt w:val="bullet"/>
      <w:lvlText w:val="•"/>
      <w:lvlJc w:val="left"/>
      <w:pPr>
        <w:ind w:left="2255" w:hanging="156"/>
      </w:pPr>
      <w:rPr>
        <w:rFonts w:ascii="Century Gothic" w:eastAsia="Century Gothic" w:hAnsi="Century Gothic" w:cs="Century Gothic" w:hint="default"/>
        <w:b w:val="0"/>
        <w:bCs w:val="0"/>
        <w:i w:val="0"/>
        <w:iCs w:val="0"/>
        <w:color w:val="FFFFFF"/>
        <w:w w:val="78"/>
        <w:sz w:val="20"/>
        <w:szCs w:val="20"/>
        <w:lang w:val="en-US" w:eastAsia="en-US" w:bidi="ar-SA"/>
      </w:rPr>
    </w:lvl>
    <w:lvl w:ilvl="1" w:tplc="18084776">
      <w:numFmt w:val="bullet"/>
      <w:lvlText w:val="•"/>
      <w:lvlJc w:val="left"/>
      <w:pPr>
        <w:ind w:left="3142" w:hanging="156"/>
      </w:pPr>
      <w:rPr>
        <w:rFonts w:hint="default"/>
        <w:lang w:val="en-US" w:eastAsia="en-US" w:bidi="ar-SA"/>
      </w:rPr>
    </w:lvl>
    <w:lvl w:ilvl="2" w:tplc="F78667EA">
      <w:numFmt w:val="bullet"/>
      <w:lvlText w:val="•"/>
      <w:lvlJc w:val="left"/>
      <w:pPr>
        <w:ind w:left="4024" w:hanging="156"/>
      </w:pPr>
      <w:rPr>
        <w:rFonts w:hint="default"/>
        <w:lang w:val="en-US" w:eastAsia="en-US" w:bidi="ar-SA"/>
      </w:rPr>
    </w:lvl>
    <w:lvl w:ilvl="3" w:tplc="ECBA404C">
      <w:numFmt w:val="bullet"/>
      <w:lvlText w:val="•"/>
      <w:lvlJc w:val="left"/>
      <w:pPr>
        <w:ind w:left="4906" w:hanging="156"/>
      </w:pPr>
      <w:rPr>
        <w:rFonts w:hint="default"/>
        <w:lang w:val="en-US" w:eastAsia="en-US" w:bidi="ar-SA"/>
      </w:rPr>
    </w:lvl>
    <w:lvl w:ilvl="4" w:tplc="FEA24E20">
      <w:numFmt w:val="bullet"/>
      <w:lvlText w:val="•"/>
      <w:lvlJc w:val="left"/>
      <w:pPr>
        <w:ind w:left="5788" w:hanging="156"/>
      </w:pPr>
      <w:rPr>
        <w:rFonts w:hint="default"/>
        <w:lang w:val="en-US" w:eastAsia="en-US" w:bidi="ar-SA"/>
      </w:rPr>
    </w:lvl>
    <w:lvl w:ilvl="5" w:tplc="78942B58">
      <w:numFmt w:val="bullet"/>
      <w:lvlText w:val="•"/>
      <w:lvlJc w:val="left"/>
      <w:pPr>
        <w:ind w:left="6670" w:hanging="156"/>
      </w:pPr>
      <w:rPr>
        <w:rFonts w:hint="default"/>
        <w:lang w:val="en-US" w:eastAsia="en-US" w:bidi="ar-SA"/>
      </w:rPr>
    </w:lvl>
    <w:lvl w:ilvl="6" w:tplc="17101A2C">
      <w:numFmt w:val="bullet"/>
      <w:lvlText w:val="•"/>
      <w:lvlJc w:val="left"/>
      <w:pPr>
        <w:ind w:left="7552" w:hanging="156"/>
      </w:pPr>
      <w:rPr>
        <w:rFonts w:hint="default"/>
        <w:lang w:val="en-US" w:eastAsia="en-US" w:bidi="ar-SA"/>
      </w:rPr>
    </w:lvl>
    <w:lvl w:ilvl="7" w:tplc="47F2899C">
      <w:numFmt w:val="bullet"/>
      <w:lvlText w:val="•"/>
      <w:lvlJc w:val="left"/>
      <w:pPr>
        <w:ind w:left="8434" w:hanging="156"/>
      </w:pPr>
      <w:rPr>
        <w:rFonts w:hint="default"/>
        <w:lang w:val="en-US" w:eastAsia="en-US" w:bidi="ar-SA"/>
      </w:rPr>
    </w:lvl>
    <w:lvl w:ilvl="8" w:tplc="92E4A528">
      <w:numFmt w:val="bullet"/>
      <w:lvlText w:val="•"/>
      <w:lvlJc w:val="left"/>
      <w:pPr>
        <w:ind w:left="9316" w:hanging="156"/>
      </w:pPr>
      <w:rPr>
        <w:rFonts w:hint="default"/>
        <w:lang w:val="en-US" w:eastAsia="en-US" w:bidi="ar-SA"/>
      </w:rPr>
    </w:lvl>
  </w:abstractNum>
  <w:num w:numId="1" w16cid:durableId="1972247435">
    <w:abstractNumId w:val="1"/>
  </w:num>
  <w:num w:numId="2" w16cid:durableId="43667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91"/>
    <w:rsid w:val="00003AE1"/>
    <w:rsid w:val="0003167A"/>
    <w:rsid w:val="000A7E29"/>
    <w:rsid w:val="000D6DA6"/>
    <w:rsid w:val="002A7F84"/>
    <w:rsid w:val="002B6EF2"/>
    <w:rsid w:val="00302926"/>
    <w:rsid w:val="003E5CF4"/>
    <w:rsid w:val="00492114"/>
    <w:rsid w:val="004C1B31"/>
    <w:rsid w:val="00530C57"/>
    <w:rsid w:val="00645401"/>
    <w:rsid w:val="006717C3"/>
    <w:rsid w:val="006D55C0"/>
    <w:rsid w:val="007401A1"/>
    <w:rsid w:val="00782EB1"/>
    <w:rsid w:val="00851C3C"/>
    <w:rsid w:val="00973533"/>
    <w:rsid w:val="00A22690"/>
    <w:rsid w:val="00C4472E"/>
    <w:rsid w:val="00C66645"/>
    <w:rsid w:val="00C9276F"/>
    <w:rsid w:val="00CD202A"/>
    <w:rsid w:val="00D35191"/>
    <w:rsid w:val="00E1702A"/>
    <w:rsid w:val="00E82001"/>
    <w:rsid w:val="00EA4547"/>
    <w:rsid w:val="00EB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2E8D"/>
  <w15:chartTrackingRefBased/>
  <w15:docId w15:val="{665431EA-AAAC-49D1-ACAD-D41636B5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91"/>
    <w:pPr>
      <w:widowControl w:val="0"/>
      <w:autoSpaceDE w:val="0"/>
      <w:autoSpaceDN w:val="0"/>
      <w:spacing w:after="0" w:line="240" w:lineRule="auto"/>
    </w:pPr>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191"/>
    <w:pPr>
      <w:tabs>
        <w:tab w:val="center" w:pos="4680"/>
        <w:tab w:val="right" w:pos="9360"/>
      </w:tabs>
    </w:pPr>
  </w:style>
  <w:style w:type="character" w:customStyle="1" w:styleId="HeaderChar">
    <w:name w:val="Header Char"/>
    <w:basedOn w:val="DefaultParagraphFont"/>
    <w:link w:val="Header"/>
    <w:uiPriority w:val="99"/>
    <w:rsid w:val="00D35191"/>
  </w:style>
  <w:style w:type="paragraph" w:styleId="Footer">
    <w:name w:val="footer"/>
    <w:basedOn w:val="Normal"/>
    <w:link w:val="FooterChar"/>
    <w:uiPriority w:val="99"/>
    <w:unhideWhenUsed/>
    <w:rsid w:val="00D35191"/>
    <w:pPr>
      <w:tabs>
        <w:tab w:val="center" w:pos="4680"/>
        <w:tab w:val="right" w:pos="9360"/>
      </w:tabs>
    </w:pPr>
  </w:style>
  <w:style w:type="character" w:customStyle="1" w:styleId="FooterChar">
    <w:name w:val="Footer Char"/>
    <w:basedOn w:val="DefaultParagraphFont"/>
    <w:link w:val="Footer"/>
    <w:uiPriority w:val="99"/>
    <w:rsid w:val="00D35191"/>
  </w:style>
  <w:style w:type="paragraph" w:styleId="BodyText">
    <w:name w:val="Body Text"/>
    <w:basedOn w:val="Normal"/>
    <w:link w:val="BodyTextChar"/>
    <w:uiPriority w:val="1"/>
    <w:qFormat/>
    <w:rsid w:val="00D35191"/>
    <w:rPr>
      <w:sz w:val="20"/>
      <w:szCs w:val="20"/>
    </w:rPr>
  </w:style>
  <w:style w:type="character" w:customStyle="1" w:styleId="BodyTextChar">
    <w:name w:val="Body Text Char"/>
    <w:basedOn w:val="DefaultParagraphFont"/>
    <w:link w:val="BodyText"/>
    <w:uiPriority w:val="1"/>
    <w:rsid w:val="00D35191"/>
    <w:rPr>
      <w:rFonts w:ascii="Century Gothic" w:eastAsia="Century Gothic" w:hAnsi="Century Gothic" w:cs="Century Gothic"/>
      <w:sz w:val="20"/>
      <w:szCs w:val="20"/>
    </w:rPr>
  </w:style>
  <w:style w:type="paragraph" w:styleId="ListParagraph">
    <w:name w:val="List Paragraph"/>
    <w:basedOn w:val="Normal"/>
    <w:uiPriority w:val="1"/>
    <w:qFormat/>
    <w:rsid w:val="00D35191"/>
    <w:pPr>
      <w:spacing w:before="85"/>
      <w:ind w:left="2099" w:right="1351" w:hanging="156"/>
    </w:pPr>
  </w:style>
  <w:style w:type="character" w:styleId="IntenseEmphasis">
    <w:name w:val="Intense Emphasis"/>
    <w:basedOn w:val="DefaultParagraphFont"/>
    <w:uiPriority w:val="21"/>
    <w:qFormat/>
    <w:rsid w:val="00D35191"/>
    <w:rPr>
      <w:i/>
      <w:iCs/>
      <w:color w:val="4472C4" w:themeColor="accent1"/>
    </w:rPr>
  </w:style>
  <w:style w:type="character" w:styleId="Hyperlink">
    <w:name w:val="Hyperlink"/>
    <w:basedOn w:val="DefaultParagraphFont"/>
    <w:uiPriority w:val="99"/>
    <w:unhideWhenUsed/>
    <w:rsid w:val="00492114"/>
    <w:rPr>
      <w:color w:val="0563C1" w:themeColor="hyperlink"/>
      <w:u w:val="single"/>
    </w:rPr>
  </w:style>
  <w:style w:type="character" w:styleId="UnresolvedMention">
    <w:name w:val="Unresolved Mention"/>
    <w:basedOn w:val="DefaultParagraphFont"/>
    <w:uiPriority w:val="99"/>
    <w:semiHidden/>
    <w:unhideWhenUsed/>
    <w:rsid w:val="00492114"/>
    <w:rPr>
      <w:color w:val="605E5C"/>
      <w:shd w:val="clear" w:color="auto" w:fill="E1DFDD"/>
    </w:rPr>
  </w:style>
  <w:style w:type="character" w:styleId="FollowedHyperlink">
    <w:name w:val="FollowedHyperlink"/>
    <w:basedOn w:val="DefaultParagraphFont"/>
    <w:uiPriority w:val="99"/>
    <w:semiHidden/>
    <w:unhideWhenUsed/>
    <w:rsid w:val="00E17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03.asmrc.org/biography/"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48.asmdc.org/biography" TargetMode="External"/><Relationship Id="rId17" Type="http://schemas.openxmlformats.org/officeDocument/2006/relationships/hyperlink" Target="mailto:info@calcollectors.net" TargetMode="External"/><Relationship Id="rId2" Type="http://schemas.openxmlformats.org/officeDocument/2006/relationships/customXml" Target="../customXml/item2.xml"/><Relationship Id="rId16" Type="http://schemas.openxmlformats.org/officeDocument/2006/relationships/hyperlink" Target="https://www.efundraisingconnections.com/c/CalifAssoofCollectorsPA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nes.cssrc.us/biography" TargetMode="External"/><Relationship Id="rId5" Type="http://schemas.openxmlformats.org/officeDocument/2006/relationships/styles" Target="styles.xml"/><Relationship Id="rId15" Type="http://schemas.openxmlformats.org/officeDocument/2006/relationships/hyperlink" Target="mailto:info@calcollectors.net"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fundraisingconnections.com/c/CalifAssoofCollectorsP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68367C292B7A42886AE514F0D8C5A9" ma:contentTypeVersion="19" ma:contentTypeDescription="Create a new document." ma:contentTypeScope="" ma:versionID="07e0bd83f2389afc2d4ca2488e676a2c">
  <xsd:schema xmlns:xsd="http://www.w3.org/2001/XMLSchema" xmlns:xs="http://www.w3.org/2001/XMLSchema" xmlns:p="http://schemas.microsoft.com/office/2006/metadata/properties" xmlns:ns2="505ca78f-7f87-4dd8-815c-9274c9b8d92a" xmlns:ns3="e0d79d4b-8bb9-4f5e-a200-6ec3a8accfa6" targetNamespace="http://schemas.microsoft.com/office/2006/metadata/properties" ma:root="true" ma:fieldsID="04be022b3b1b5712579dced8fd740dbc" ns2:_="" ns3:_="">
    <xsd:import namespace="505ca78f-7f87-4dd8-815c-9274c9b8d92a"/>
    <xsd:import namespace="e0d79d4b-8bb9-4f5e-a200-6ec3a8acc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x0054_ag1" minOccurs="0"/>
                <xsd:element ref="ns3:_x0054_ag2" minOccurs="0"/>
                <xsd:element ref="ns3:_x0054_ag3"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ca78f-7f87-4dd8-815c-9274c9b8d9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75b600d-af47-4a32-bdd6-98b9313f9cd9}" ma:internalName="TaxCatchAll" ma:showField="CatchAllData" ma:web="505ca78f-7f87-4dd8-815c-9274c9b8d9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d79d4b-8bb9-4f5e-a200-6ec3a8acc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0054_ag1" ma:index="12" nillable="true" ma:displayName="Tag 1" ma:format="Dropdown" ma:internalName="_x0054_ag1">
      <xsd:simpleType>
        <xsd:restriction base="dms:Text">
          <xsd:maxLength value="255"/>
        </xsd:restriction>
      </xsd:simpleType>
    </xsd:element>
    <xsd:element name="_x0054_ag2" ma:index="13" nillable="true" ma:displayName="Tag 2" ma:format="Dropdown" ma:internalName="_x0054_ag2">
      <xsd:simpleType>
        <xsd:restriction base="dms:Text">
          <xsd:maxLength value="255"/>
        </xsd:restriction>
      </xsd:simpleType>
    </xsd:element>
    <xsd:element name="_x0054_ag3" ma:index="14" nillable="true" ma:displayName="Tag 3" ma:format="Dropdown" ma:internalName="_x0054_ag3">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f6b9aa9-5fbf-43ee-8abd-9c26b55ed45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54_ag3 xmlns="e0d79d4b-8bb9-4f5e-a200-6ec3a8accfa6" xsi:nil="true"/>
    <lcf76f155ced4ddcb4097134ff3c332f xmlns="e0d79d4b-8bb9-4f5e-a200-6ec3a8accfa6">
      <Terms xmlns="http://schemas.microsoft.com/office/infopath/2007/PartnerControls"/>
    </lcf76f155ced4ddcb4097134ff3c332f>
    <TaxCatchAll xmlns="505ca78f-7f87-4dd8-815c-9274c9b8d92a" xsi:nil="true"/>
    <_x0054_ag2 xmlns="e0d79d4b-8bb9-4f5e-a200-6ec3a8accfa6" xsi:nil="true"/>
    <_x0054_ag1 xmlns="e0d79d4b-8bb9-4f5e-a200-6ec3a8accfa6" xsi:nil="true"/>
  </documentManagement>
</p:properties>
</file>

<file path=customXml/itemProps1.xml><?xml version="1.0" encoding="utf-8"?>
<ds:datastoreItem xmlns:ds="http://schemas.openxmlformats.org/officeDocument/2006/customXml" ds:itemID="{14CB6B6A-44EB-4763-AEC9-8D2F02A0D6E0}">
  <ds:schemaRefs>
    <ds:schemaRef ds:uri="http://schemas.microsoft.com/sharepoint/v3/contenttype/forms"/>
  </ds:schemaRefs>
</ds:datastoreItem>
</file>

<file path=customXml/itemProps2.xml><?xml version="1.0" encoding="utf-8"?>
<ds:datastoreItem xmlns:ds="http://schemas.openxmlformats.org/officeDocument/2006/customXml" ds:itemID="{6B91E925-9158-424B-84B0-2F548C085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ca78f-7f87-4dd8-815c-9274c9b8d92a"/>
    <ds:schemaRef ds:uri="e0d79d4b-8bb9-4f5e-a200-6ec3a8acc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FC699-9502-4238-B3E8-43958DE17E26}">
  <ds:schemaRefs>
    <ds:schemaRef ds:uri="http://schemas.microsoft.com/office/2006/metadata/properties"/>
    <ds:schemaRef ds:uri="http://schemas.microsoft.com/office/infopath/2007/PartnerControls"/>
    <ds:schemaRef ds:uri="e0d79d4b-8bb9-4f5e-a200-6ec3a8accfa6"/>
    <ds:schemaRef ds:uri="505ca78f-7f87-4dd8-815c-9274c9b8d92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Schoenberg</dc:creator>
  <cp:keywords/>
  <dc:description/>
  <cp:lastModifiedBy>Tammy Schoenberg</cp:lastModifiedBy>
  <cp:revision>23</cp:revision>
  <cp:lastPrinted>2023-02-21T15:14:00Z</cp:lastPrinted>
  <dcterms:created xsi:type="dcterms:W3CDTF">2023-02-17T17:32:00Z</dcterms:created>
  <dcterms:modified xsi:type="dcterms:W3CDTF">2023-04-17T15:03:00Z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0x010100F668367C292B7A42886AE514F0D8C5A9</vt:lpwstr>
  </property>
  <property fmtid="{D5CDD505-2E9C-101B-9397-08002B2CF9AE}" pid="3" name="MediaServiceImageTags">
    <vt:lpwstr/>
  </property>
</Properties>
</file>